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A5D52" w14:textId="77777777" w:rsidR="00513A33" w:rsidRPr="00513A33" w:rsidRDefault="00513A33" w:rsidP="00513A33">
      <w:pPr>
        <w:spacing w:after="0" w:line="240" w:lineRule="auto"/>
        <w:jc w:val="center"/>
        <w:rPr>
          <w:rFonts w:asciiTheme="minorHAnsi" w:hAnsiTheme="minorHAnsi" w:cstheme="minorHAnsi"/>
          <w:b/>
          <w:sz w:val="36"/>
          <w:szCs w:val="36"/>
        </w:rPr>
      </w:pPr>
      <w:r w:rsidRPr="00513A33">
        <w:rPr>
          <w:rFonts w:asciiTheme="minorHAnsi" w:hAnsiTheme="minorHAnsi" w:cstheme="minorHAnsi"/>
          <w:b/>
          <w:sz w:val="36"/>
          <w:szCs w:val="36"/>
        </w:rPr>
        <w:t xml:space="preserve">Code Cracking: </w:t>
      </w:r>
    </w:p>
    <w:p w14:paraId="73FAE6A2" w14:textId="77777777" w:rsidR="0014619F" w:rsidRPr="00513A33" w:rsidRDefault="00513A33" w:rsidP="00513A33">
      <w:pPr>
        <w:spacing w:after="0" w:line="240" w:lineRule="auto"/>
        <w:jc w:val="center"/>
        <w:rPr>
          <w:rFonts w:asciiTheme="minorHAnsi" w:hAnsiTheme="minorHAnsi" w:cstheme="minorHAnsi"/>
          <w:b/>
          <w:sz w:val="28"/>
          <w:szCs w:val="28"/>
        </w:rPr>
      </w:pPr>
      <w:r w:rsidRPr="00513A33">
        <w:rPr>
          <w:rFonts w:asciiTheme="minorHAnsi" w:hAnsiTheme="minorHAnsi" w:cstheme="minorHAnsi"/>
          <w:b/>
          <w:sz w:val="28"/>
          <w:szCs w:val="28"/>
        </w:rPr>
        <w:t>Decoding Cancer Causing Mutations</w:t>
      </w:r>
    </w:p>
    <w:p w14:paraId="7B6EB881" w14:textId="77777777" w:rsidR="0014619F" w:rsidRPr="00513A33" w:rsidRDefault="00513A33" w:rsidP="00513A33">
      <w:pPr>
        <w:spacing w:after="0" w:line="240" w:lineRule="auto"/>
        <w:jc w:val="center"/>
        <w:rPr>
          <w:rFonts w:asciiTheme="minorHAnsi" w:hAnsiTheme="minorHAnsi" w:cstheme="minorHAnsi"/>
          <w:b/>
          <w:sz w:val="24"/>
          <w:szCs w:val="24"/>
        </w:rPr>
      </w:pPr>
      <w:r w:rsidRPr="00513A33">
        <w:rPr>
          <w:rFonts w:asciiTheme="minorHAnsi" w:hAnsiTheme="minorHAnsi" w:cstheme="minorHAnsi"/>
          <w:b/>
          <w:sz w:val="24"/>
          <w:szCs w:val="24"/>
        </w:rPr>
        <w:t>STEM Global Educator Workshop</w:t>
      </w:r>
    </w:p>
    <w:p w14:paraId="3AA734F4" w14:textId="284A3FA5" w:rsidR="00E27328" w:rsidRPr="000322F7" w:rsidRDefault="00513A33" w:rsidP="000322F7">
      <w:pPr>
        <w:spacing w:after="0" w:line="240" w:lineRule="auto"/>
        <w:jc w:val="center"/>
        <w:rPr>
          <w:rFonts w:asciiTheme="minorHAnsi" w:hAnsiTheme="minorHAnsi" w:cstheme="minorHAnsi"/>
          <w:b/>
          <w:sz w:val="24"/>
          <w:szCs w:val="24"/>
        </w:rPr>
      </w:pPr>
      <w:r w:rsidRPr="00513A33">
        <w:rPr>
          <w:rFonts w:asciiTheme="minorHAnsi" w:hAnsiTheme="minorHAnsi" w:cstheme="minorHAnsi"/>
          <w:b/>
          <w:sz w:val="24"/>
          <w:szCs w:val="24"/>
        </w:rPr>
        <w:t>NWABR | nwabr.org</w:t>
      </w:r>
    </w:p>
    <w:p w14:paraId="2FD15257" w14:textId="13999CAA" w:rsidR="00513A33" w:rsidRPr="000322F7" w:rsidRDefault="009C35A0" w:rsidP="000322F7">
      <w:pPr>
        <w:spacing w:after="0" w:line="240" w:lineRule="auto"/>
        <w:jc w:val="center"/>
        <w:rPr>
          <w:bCs/>
          <w:i/>
          <w:iCs/>
          <w:sz w:val="24"/>
          <w:szCs w:val="24"/>
        </w:rPr>
      </w:pPr>
      <w:r w:rsidRPr="00F31827">
        <w:rPr>
          <w:bCs/>
          <w:i/>
          <w:iCs/>
          <w:sz w:val="24"/>
          <w:szCs w:val="24"/>
        </w:rPr>
        <w:t>Revised July 2020 with Remote Learning Adaptations</w:t>
      </w:r>
    </w:p>
    <w:p w14:paraId="0DC763D7" w14:textId="79107704" w:rsidR="00513A33" w:rsidRPr="00513A33" w:rsidRDefault="00513A33" w:rsidP="00E27328">
      <w:pPr>
        <w:jc w:val="center"/>
        <w:rPr>
          <w:rFonts w:asciiTheme="minorHAnsi" w:hAnsiTheme="minorHAnsi" w:cstheme="minorHAnsi"/>
          <w:b/>
        </w:rPr>
      </w:pPr>
      <w:r w:rsidRPr="00513A33">
        <w:rPr>
          <w:rFonts w:asciiTheme="minorHAnsi" w:hAnsiTheme="minorHAnsi" w:cstheme="minorHAnsi"/>
          <w:b/>
          <w:noProof/>
        </w:rPr>
        <w:drawing>
          <wp:inline distT="0" distB="0" distL="0" distR="0" wp14:anchorId="581B5922" wp14:editId="350D450D">
            <wp:extent cx="1179195" cy="1244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_wikimediacomm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8556" cy="1285603"/>
                    </a:xfrm>
                    <a:prstGeom prst="rect">
                      <a:avLst/>
                    </a:prstGeom>
                  </pic:spPr>
                </pic:pic>
              </a:graphicData>
            </a:graphic>
          </wp:inline>
        </w:drawing>
      </w:r>
    </w:p>
    <w:p w14:paraId="354DE68E" w14:textId="77777777" w:rsidR="0014619F" w:rsidRPr="00513A33" w:rsidRDefault="00F4279B" w:rsidP="00513A33">
      <w:pPr>
        <w:jc w:val="center"/>
        <w:rPr>
          <w:rFonts w:asciiTheme="minorHAnsi" w:hAnsiTheme="minorHAnsi" w:cstheme="minorHAnsi"/>
          <w:b/>
        </w:rPr>
      </w:pPr>
      <w:r w:rsidRPr="00513A33">
        <w:rPr>
          <w:rFonts w:asciiTheme="minorHAnsi" w:hAnsiTheme="minorHAnsi" w:cstheme="minorHAnsi"/>
          <w:b/>
        </w:rPr>
        <w:t>LESSON OVERVIEW</w:t>
      </w:r>
    </w:p>
    <w:p w14:paraId="089298F3" w14:textId="4E6D4E7B" w:rsidR="0014619F" w:rsidRPr="00513A33" w:rsidRDefault="00F4279B">
      <w:pPr>
        <w:rPr>
          <w:rFonts w:asciiTheme="minorHAnsi" w:hAnsiTheme="minorHAnsi" w:cstheme="minorHAnsi"/>
          <w:b/>
        </w:rPr>
      </w:pPr>
      <w:r w:rsidRPr="00513A33">
        <w:rPr>
          <w:rFonts w:asciiTheme="minorHAnsi" w:hAnsiTheme="minorHAnsi" w:cstheme="minorHAnsi"/>
          <w:b/>
        </w:rPr>
        <w:t>Time:</w:t>
      </w:r>
      <w:r w:rsidR="00513A33" w:rsidRPr="00513A33">
        <w:rPr>
          <w:rFonts w:asciiTheme="minorHAnsi" w:hAnsiTheme="minorHAnsi" w:cstheme="minorHAnsi"/>
          <w:b/>
        </w:rPr>
        <w:t xml:space="preserve"> </w:t>
      </w:r>
      <w:r w:rsidRPr="00513A33">
        <w:rPr>
          <w:rFonts w:asciiTheme="minorHAnsi" w:hAnsiTheme="minorHAnsi" w:cstheme="minorHAnsi"/>
        </w:rPr>
        <w:t>3</w:t>
      </w:r>
      <w:r w:rsidR="00DE2E5C">
        <w:rPr>
          <w:rFonts w:asciiTheme="minorHAnsi" w:hAnsiTheme="minorHAnsi" w:cstheme="minorHAnsi"/>
        </w:rPr>
        <w:t xml:space="preserve"> or more</w:t>
      </w:r>
      <w:r w:rsidRPr="00513A33">
        <w:rPr>
          <w:rFonts w:asciiTheme="minorHAnsi" w:hAnsiTheme="minorHAnsi" w:cstheme="minorHAnsi"/>
        </w:rPr>
        <w:t xml:space="preserve"> 50-minute class periods</w:t>
      </w:r>
      <w:r w:rsidR="00E27328">
        <w:rPr>
          <w:rFonts w:asciiTheme="minorHAnsi" w:hAnsiTheme="minorHAnsi" w:cstheme="minorHAnsi"/>
        </w:rPr>
        <w:t xml:space="preserve">, </w:t>
      </w:r>
      <w:r w:rsidR="00E27328">
        <w:t>if taught during synchronous in-personal instruction. Adaptations for remote learning may change this time estimate.</w:t>
      </w:r>
    </w:p>
    <w:p w14:paraId="2552AB42" w14:textId="6F207FF2" w:rsidR="00BA5423" w:rsidRPr="00E27328" w:rsidRDefault="00F4279B">
      <w:pPr>
        <w:rPr>
          <w:rFonts w:asciiTheme="minorHAnsi" w:hAnsiTheme="minorHAnsi" w:cstheme="minorHAnsi"/>
        </w:rPr>
      </w:pPr>
      <w:r w:rsidRPr="00513A33">
        <w:rPr>
          <w:rFonts w:asciiTheme="minorHAnsi" w:hAnsiTheme="minorHAnsi" w:cstheme="minorHAnsi"/>
          <w:b/>
        </w:rPr>
        <w:t>Subject &amp; Grade Level(s):</w:t>
      </w:r>
      <w:r w:rsidR="00513A33" w:rsidRPr="00513A33">
        <w:rPr>
          <w:rFonts w:asciiTheme="minorHAnsi" w:hAnsiTheme="minorHAnsi" w:cstheme="minorHAnsi"/>
          <w:b/>
        </w:rPr>
        <w:t xml:space="preserve"> </w:t>
      </w:r>
      <w:r w:rsidRPr="00513A33">
        <w:rPr>
          <w:rFonts w:asciiTheme="minorHAnsi" w:hAnsiTheme="minorHAnsi" w:cstheme="minorHAnsi"/>
        </w:rPr>
        <w:t>High School Biology, Grades 9-10</w:t>
      </w:r>
    </w:p>
    <w:p w14:paraId="6F80D3F9" w14:textId="77777777" w:rsidR="0014619F" w:rsidRPr="00513A33" w:rsidRDefault="00F4279B">
      <w:pPr>
        <w:rPr>
          <w:rFonts w:asciiTheme="minorHAnsi" w:hAnsiTheme="minorHAnsi" w:cstheme="minorHAnsi"/>
          <w:b/>
        </w:rPr>
      </w:pPr>
      <w:r w:rsidRPr="00513A33">
        <w:rPr>
          <w:rFonts w:asciiTheme="minorHAnsi" w:hAnsiTheme="minorHAnsi" w:cstheme="minorHAnsi"/>
          <w:b/>
        </w:rPr>
        <w:t>Brief Overview:</w:t>
      </w:r>
    </w:p>
    <w:p w14:paraId="3C50DEDC" w14:textId="77777777" w:rsidR="005A0A02" w:rsidRDefault="00F4279B" w:rsidP="005A0A02">
      <w:pPr>
        <w:rPr>
          <w:rFonts w:asciiTheme="minorHAnsi" w:hAnsiTheme="minorHAnsi" w:cstheme="minorHAnsi"/>
        </w:rPr>
      </w:pPr>
      <w:r w:rsidRPr="00513A33">
        <w:rPr>
          <w:rFonts w:asciiTheme="minorHAnsi" w:hAnsiTheme="minorHAnsi" w:cstheme="minorHAnsi"/>
          <w:color w:val="000000"/>
        </w:rPr>
        <w:t xml:space="preserve">This lesson is intended to be integrated into a High School Biology genetics unit and allows students to investigate and understand that cancer is a result of an accumulation of mutations in the genes that control cell proliferation. </w:t>
      </w:r>
      <w:r w:rsidR="005A0A02">
        <w:rPr>
          <w:rFonts w:asciiTheme="minorHAnsi" w:hAnsiTheme="minorHAnsi" w:cstheme="minorHAnsi"/>
        </w:rPr>
        <w:t>Cancer has a global impact, impacting lives around the world. However, cancer</w:t>
      </w:r>
      <w:r w:rsidR="005A0A02" w:rsidRPr="00E9047C">
        <w:rPr>
          <w:rFonts w:asciiTheme="minorHAnsi" w:hAnsiTheme="minorHAnsi" w:cstheme="minorHAnsi"/>
        </w:rPr>
        <w:t xml:space="preserve"> (both rates of incidences and </w:t>
      </w:r>
      <w:r w:rsidR="005A0A02" w:rsidRPr="00DE2E5C">
        <w:rPr>
          <w:rFonts w:asciiTheme="minorHAnsi" w:hAnsiTheme="minorHAnsi" w:cstheme="minorHAnsi"/>
        </w:rPr>
        <w:t>cancer related deaths) disproportionately affects people in different countries of the globe. Students will learn about risk factors</w:t>
      </w:r>
      <w:r w:rsidR="00DE2E5C" w:rsidRPr="00DE2E5C">
        <w:rPr>
          <w:rFonts w:asciiTheme="minorHAnsi" w:hAnsiTheme="minorHAnsi" w:cstheme="minorHAnsi"/>
        </w:rPr>
        <w:t xml:space="preserve"> and prevention strategies </w:t>
      </w:r>
      <w:r w:rsidR="005A0A02" w:rsidRPr="00DE2E5C">
        <w:rPr>
          <w:rFonts w:asciiTheme="minorHAnsi" w:hAnsiTheme="minorHAnsi" w:cstheme="minorHAnsi"/>
        </w:rPr>
        <w:t>to help them unpack some of the reasons for these disparities.</w:t>
      </w:r>
      <w:r w:rsidR="00DE2E5C" w:rsidRPr="00DE2E5C">
        <w:rPr>
          <w:rFonts w:asciiTheme="minorHAnsi" w:hAnsiTheme="minorHAnsi" w:cstheme="minorHAnsi"/>
        </w:rPr>
        <w:t xml:space="preserve"> In the culminating mini-project, students will conduct online research on the global disparities of cancer by investigating either a type of cancer across multiple countries/regions or the rates of different types of cancer in a single country/region. Optional extension activities are included.</w:t>
      </w:r>
    </w:p>
    <w:p w14:paraId="05826AE1" w14:textId="77777777" w:rsidR="005A0A02" w:rsidRPr="002E1FDB" w:rsidRDefault="005A0A02" w:rsidP="005A0A02">
      <w:pPr>
        <w:rPr>
          <w:rFonts w:asciiTheme="minorHAnsi" w:hAnsiTheme="minorHAnsi" w:cstheme="minorHAnsi"/>
        </w:rPr>
      </w:pPr>
      <w:r w:rsidRPr="002E1FDB">
        <w:rPr>
          <w:rFonts w:asciiTheme="minorHAnsi" w:hAnsiTheme="minorHAnsi" w:cstheme="minorHAnsi"/>
        </w:rPr>
        <w:t>This lesson plan is divided up into three parts which can be enacted over three class periods</w:t>
      </w:r>
      <w:r>
        <w:rPr>
          <w:rFonts w:asciiTheme="minorHAnsi" w:hAnsiTheme="minorHAnsi" w:cstheme="minorHAnsi"/>
        </w:rPr>
        <w:t xml:space="preserve">. </w:t>
      </w:r>
      <w:r w:rsidRPr="002E1FDB">
        <w:rPr>
          <w:rFonts w:asciiTheme="minorHAnsi" w:hAnsiTheme="minorHAnsi" w:cstheme="minorHAnsi"/>
        </w:rPr>
        <w:t xml:space="preserve">Day One is focused on cancer as a molecular disease. Day Two is focused on mutations and the cell cycle. Day Three engages students in </w:t>
      </w:r>
      <w:r>
        <w:rPr>
          <w:rFonts w:asciiTheme="minorHAnsi" w:hAnsiTheme="minorHAnsi" w:cstheme="minorHAnsi"/>
        </w:rPr>
        <w:t>examining</w:t>
      </w:r>
      <w:r w:rsidRPr="002E1FDB">
        <w:rPr>
          <w:rFonts w:asciiTheme="minorHAnsi" w:hAnsiTheme="minorHAnsi" w:cstheme="minorHAnsi"/>
        </w:rPr>
        <w:t xml:space="preserve"> global disparities of cancer incidences and rates.</w:t>
      </w:r>
    </w:p>
    <w:p w14:paraId="4CF8B6E2" w14:textId="77777777" w:rsidR="008D611D" w:rsidRDefault="00F4279B">
      <w:pPr>
        <w:rPr>
          <w:rFonts w:asciiTheme="minorHAnsi" w:hAnsiTheme="minorHAnsi" w:cstheme="minorHAnsi"/>
        </w:rPr>
      </w:pPr>
      <w:r w:rsidRPr="00513A33">
        <w:rPr>
          <w:rFonts w:asciiTheme="minorHAnsi" w:hAnsiTheme="minorHAnsi" w:cstheme="minorHAnsi"/>
          <w:color w:val="000000"/>
        </w:rPr>
        <w:t>Teachers may choose to use this lesson as a launch event and puzzling scientific phenomenon for their genetics unit</w:t>
      </w:r>
      <w:r w:rsidR="00E9047C">
        <w:rPr>
          <w:rFonts w:asciiTheme="minorHAnsi" w:hAnsiTheme="minorHAnsi" w:cstheme="minorHAnsi"/>
          <w:color w:val="000000"/>
        </w:rPr>
        <w:t>,</w:t>
      </w:r>
      <w:r w:rsidRPr="00513A33">
        <w:rPr>
          <w:rFonts w:asciiTheme="minorHAnsi" w:hAnsiTheme="minorHAnsi" w:cstheme="minorHAnsi"/>
          <w:color w:val="000000"/>
        </w:rPr>
        <w:t xml:space="preserve"> using cancer as an authentic case for understanding different concepts in genetics. </w:t>
      </w:r>
      <w:r w:rsidRPr="00513A33">
        <w:rPr>
          <w:rFonts w:asciiTheme="minorHAnsi" w:hAnsiTheme="minorHAnsi" w:cstheme="minorHAnsi"/>
        </w:rPr>
        <w:t>Alternatively, teachers may choose to leverage these activities as a culminating project for their genetics unit, where students will be challenged to apply their foundational understanding of genetics to a cancer-related phenomenon. Regardless of how teachers opt to position it, these activities will engage students in an exploration of the global burden of cancer.</w:t>
      </w:r>
      <w:r w:rsidR="000576CC">
        <w:rPr>
          <w:rFonts w:asciiTheme="minorHAnsi" w:hAnsiTheme="minorHAnsi" w:cstheme="minorHAnsi"/>
        </w:rPr>
        <w:t xml:space="preserve"> </w:t>
      </w:r>
    </w:p>
    <w:p w14:paraId="448D727A" w14:textId="1A9F504E" w:rsidR="008D611D" w:rsidRPr="008D611D" w:rsidRDefault="008D611D">
      <w:r w:rsidRPr="00D01E3C">
        <w:rPr>
          <w:b/>
          <w:bCs/>
        </w:rPr>
        <w:t>Remote Learning Adaptations:</w:t>
      </w:r>
      <w:r>
        <w:t xml:space="preserve"> Integrated into this lesson plan are suggestions for adapting the activities for remote teaching and learning settings. For remote instruction, this lesson assumes students have computer and internet access at home.</w:t>
      </w:r>
    </w:p>
    <w:p w14:paraId="774ADBC1" w14:textId="7C8CE72C" w:rsidR="0014619F" w:rsidRPr="008D611D" w:rsidRDefault="000576CC" w:rsidP="008D611D">
      <w:pPr>
        <w:jc w:val="right"/>
        <w:rPr>
          <w:rFonts w:asciiTheme="minorHAnsi" w:hAnsiTheme="minorHAnsi" w:cstheme="minorHAnsi"/>
          <w:b/>
          <w:sz w:val="20"/>
          <w:szCs w:val="20"/>
        </w:rPr>
      </w:pPr>
      <w:r w:rsidRPr="008D611D">
        <w:rPr>
          <w:rFonts w:asciiTheme="minorHAnsi" w:hAnsiTheme="minorHAnsi" w:cstheme="minorHAnsi"/>
          <w:sz w:val="20"/>
          <w:szCs w:val="20"/>
        </w:rPr>
        <w:t xml:space="preserve">(Image credit: </w:t>
      </w:r>
      <w:proofErr w:type="spellStart"/>
      <w:r w:rsidR="003B1930" w:rsidRPr="008D611D">
        <w:rPr>
          <w:rFonts w:asciiTheme="minorHAnsi" w:hAnsiTheme="minorHAnsi" w:cstheme="minorHAnsi"/>
          <w:sz w:val="20"/>
          <w:szCs w:val="20"/>
        </w:rPr>
        <w:t>Forluvoft</w:t>
      </w:r>
      <w:proofErr w:type="spellEnd"/>
      <w:r w:rsidR="003B1930" w:rsidRPr="008D611D">
        <w:rPr>
          <w:rFonts w:asciiTheme="minorHAnsi" w:hAnsiTheme="minorHAnsi" w:cstheme="minorHAnsi"/>
          <w:sz w:val="20"/>
          <w:szCs w:val="20"/>
        </w:rPr>
        <w:t>, 2008, Wikimedia Commons).</w:t>
      </w:r>
    </w:p>
    <w:p w14:paraId="0DDD66CA" w14:textId="77777777" w:rsidR="0014619F" w:rsidRPr="00513A33" w:rsidRDefault="00F4279B" w:rsidP="00513A33">
      <w:pPr>
        <w:jc w:val="center"/>
        <w:rPr>
          <w:rFonts w:asciiTheme="minorHAnsi" w:hAnsiTheme="minorHAnsi" w:cstheme="minorHAnsi"/>
          <w:b/>
        </w:rPr>
      </w:pPr>
      <w:r w:rsidRPr="00513A33">
        <w:rPr>
          <w:rFonts w:asciiTheme="minorHAnsi" w:hAnsiTheme="minorHAnsi" w:cstheme="minorHAnsi"/>
          <w:b/>
        </w:rPr>
        <w:lastRenderedPageBreak/>
        <w:t>STUDENT UNDERSTANDINGS</w:t>
      </w:r>
    </w:p>
    <w:p w14:paraId="01BD079D" w14:textId="77777777" w:rsidR="00E9047C" w:rsidRPr="00E9047C" w:rsidRDefault="00F4279B">
      <w:pPr>
        <w:rPr>
          <w:rFonts w:asciiTheme="minorHAnsi" w:hAnsiTheme="minorHAnsi" w:cstheme="minorHAnsi"/>
          <w:b/>
        </w:rPr>
      </w:pPr>
      <w:r w:rsidRPr="00513A33">
        <w:rPr>
          <w:rFonts w:asciiTheme="minorHAnsi" w:hAnsiTheme="minorHAnsi" w:cstheme="minorHAnsi"/>
          <w:b/>
        </w:rPr>
        <w:t>Anchoring Phenomenon:</w:t>
      </w:r>
    </w:p>
    <w:p w14:paraId="4BD9B64D" w14:textId="77777777" w:rsidR="00E9047C" w:rsidRDefault="00E9047C">
      <w:pPr>
        <w:rPr>
          <w:rFonts w:asciiTheme="minorHAnsi" w:hAnsiTheme="minorHAnsi" w:cstheme="minorHAnsi"/>
        </w:rPr>
      </w:pPr>
      <w:r>
        <w:rPr>
          <w:rFonts w:asciiTheme="minorHAnsi" w:hAnsiTheme="minorHAnsi" w:cstheme="minorHAnsi"/>
        </w:rPr>
        <w:t>Cancer has a global impact, impacting lives around the world. However, cancer</w:t>
      </w:r>
      <w:r w:rsidRPr="00E9047C">
        <w:rPr>
          <w:rFonts w:asciiTheme="minorHAnsi" w:hAnsiTheme="minorHAnsi" w:cstheme="minorHAnsi"/>
        </w:rPr>
        <w:t xml:space="preserve"> (both rates of incidences and cancer related deaths) disproportionately affects people in d</w:t>
      </w:r>
      <w:r w:rsidR="004F6DE7">
        <w:rPr>
          <w:rFonts w:asciiTheme="minorHAnsi" w:hAnsiTheme="minorHAnsi" w:cstheme="minorHAnsi"/>
        </w:rPr>
        <w:t>ifferent countries of the globe.</w:t>
      </w:r>
    </w:p>
    <w:p w14:paraId="7A337E84" w14:textId="77777777" w:rsidR="0014619F" w:rsidRPr="00513A33" w:rsidRDefault="00F4279B">
      <w:pPr>
        <w:rPr>
          <w:rFonts w:asciiTheme="minorHAnsi" w:hAnsiTheme="minorHAnsi" w:cstheme="minorHAnsi"/>
        </w:rPr>
      </w:pPr>
      <w:r w:rsidRPr="00513A33">
        <w:rPr>
          <w:rFonts w:asciiTheme="minorHAnsi" w:hAnsiTheme="minorHAnsi" w:cstheme="minorHAnsi"/>
        </w:rPr>
        <w:t>DNA is a molecule that contains all the information that allows an organism to develop, live, and reproduce. Genes are the areas of DNA that code for proteins, which are the workhorses of the cell. Cancer is a result of the accumulation of mutations in the genes that control cell proliferation. While a small number of these mutations are inherited, the majority are acquired either spontaneously or caused by external agents. Because cancer is a result of uncontrolled cell division its development is linked to mutations in cells that control cell proliferation.</w:t>
      </w:r>
    </w:p>
    <w:p w14:paraId="248976EE" w14:textId="77777777" w:rsidR="0014619F" w:rsidRPr="00513A33" w:rsidRDefault="00F4279B">
      <w:pPr>
        <w:rPr>
          <w:rFonts w:asciiTheme="minorHAnsi" w:hAnsiTheme="minorHAnsi" w:cstheme="minorHAnsi"/>
          <w:b/>
        </w:rPr>
      </w:pPr>
      <w:r w:rsidRPr="00513A33">
        <w:rPr>
          <w:rFonts w:asciiTheme="minorHAnsi" w:hAnsiTheme="minorHAnsi" w:cstheme="minorHAnsi"/>
          <w:b/>
        </w:rPr>
        <w:t>Driving Question</w:t>
      </w:r>
      <w:r w:rsidR="00513A33" w:rsidRPr="00513A33">
        <w:rPr>
          <w:rFonts w:asciiTheme="minorHAnsi" w:hAnsiTheme="minorHAnsi" w:cstheme="minorHAnsi"/>
          <w:b/>
        </w:rPr>
        <w:t>s</w:t>
      </w:r>
      <w:r w:rsidRPr="00513A33">
        <w:rPr>
          <w:rFonts w:asciiTheme="minorHAnsi" w:hAnsiTheme="minorHAnsi" w:cstheme="minorHAnsi"/>
          <w:b/>
        </w:rPr>
        <w:t>:</w:t>
      </w:r>
    </w:p>
    <w:p w14:paraId="48A44E5E" w14:textId="77777777" w:rsidR="0014619F" w:rsidRPr="00E9047C" w:rsidRDefault="00E9047C">
      <w:pPr>
        <w:rPr>
          <w:rFonts w:asciiTheme="minorHAnsi" w:hAnsiTheme="minorHAnsi" w:cstheme="minorHAnsi"/>
        </w:rPr>
      </w:pPr>
      <w:r w:rsidRPr="00E9047C">
        <w:rPr>
          <w:rFonts w:asciiTheme="minorHAnsi" w:hAnsiTheme="minorHAnsi" w:cstheme="minorHAnsi"/>
          <w:b/>
        </w:rPr>
        <w:t xml:space="preserve">Anchoring questions for the lesson: </w:t>
      </w:r>
      <w:r w:rsidR="00F4279B" w:rsidRPr="00E9047C">
        <w:rPr>
          <w:rFonts w:asciiTheme="minorHAnsi" w:hAnsiTheme="minorHAnsi" w:cstheme="minorHAnsi"/>
        </w:rPr>
        <w:t xml:space="preserve">How can an understanding of genetics help us investigate why cancer </w:t>
      </w:r>
      <w:r w:rsidRPr="00E9047C">
        <w:rPr>
          <w:rFonts w:asciiTheme="minorHAnsi" w:hAnsiTheme="minorHAnsi" w:cstheme="minorHAnsi"/>
        </w:rPr>
        <w:t xml:space="preserve">(both rates of incidences and cancer related deaths) disproportionately affects people in different countries of the globe? </w:t>
      </w:r>
    </w:p>
    <w:p w14:paraId="625F580B" w14:textId="77777777" w:rsidR="0014619F" w:rsidRPr="00513A33" w:rsidRDefault="00E9047C" w:rsidP="00E9047C">
      <w:pPr>
        <w:ind w:left="360"/>
        <w:rPr>
          <w:rFonts w:asciiTheme="minorHAnsi" w:hAnsiTheme="minorHAnsi" w:cstheme="minorHAnsi"/>
          <w:b/>
        </w:rPr>
      </w:pPr>
      <w:r>
        <w:rPr>
          <w:rFonts w:asciiTheme="minorHAnsi" w:hAnsiTheme="minorHAnsi" w:cstheme="minorHAnsi"/>
          <w:b/>
        </w:rPr>
        <w:t>Day</w:t>
      </w:r>
      <w:r w:rsidR="00F4279B" w:rsidRPr="00513A33">
        <w:rPr>
          <w:rFonts w:asciiTheme="minorHAnsi" w:hAnsiTheme="minorHAnsi" w:cstheme="minorHAnsi"/>
          <w:b/>
        </w:rPr>
        <w:t xml:space="preserve"> One</w:t>
      </w:r>
      <w:r>
        <w:rPr>
          <w:rFonts w:asciiTheme="minorHAnsi" w:hAnsiTheme="minorHAnsi" w:cstheme="minorHAnsi"/>
          <w:b/>
        </w:rPr>
        <w:t xml:space="preserve"> investigative questions:</w:t>
      </w:r>
    </w:p>
    <w:p w14:paraId="7EC18D69" w14:textId="77777777" w:rsidR="0014619F" w:rsidRPr="00E9047C" w:rsidRDefault="00F4279B" w:rsidP="00E9047C">
      <w:pPr>
        <w:pStyle w:val="ListParagraph"/>
        <w:numPr>
          <w:ilvl w:val="0"/>
          <w:numId w:val="9"/>
        </w:numPr>
        <w:ind w:left="1080"/>
        <w:rPr>
          <w:rFonts w:asciiTheme="minorHAnsi" w:hAnsiTheme="minorHAnsi" w:cstheme="minorHAnsi"/>
        </w:rPr>
      </w:pPr>
      <w:r w:rsidRPr="00E9047C">
        <w:rPr>
          <w:rFonts w:asciiTheme="minorHAnsi" w:hAnsiTheme="minorHAnsi" w:cstheme="minorHAnsi"/>
        </w:rPr>
        <w:t>What causes cancer?</w:t>
      </w:r>
    </w:p>
    <w:p w14:paraId="625AF92B" w14:textId="77777777" w:rsidR="0014619F" w:rsidRPr="00E9047C" w:rsidRDefault="00F4279B" w:rsidP="00E9047C">
      <w:pPr>
        <w:pStyle w:val="ListParagraph"/>
        <w:numPr>
          <w:ilvl w:val="0"/>
          <w:numId w:val="9"/>
        </w:numPr>
        <w:ind w:left="1080"/>
        <w:rPr>
          <w:rFonts w:asciiTheme="minorHAnsi" w:hAnsiTheme="minorHAnsi" w:cstheme="minorHAnsi"/>
        </w:rPr>
      </w:pPr>
      <w:r w:rsidRPr="00E9047C">
        <w:rPr>
          <w:rFonts w:asciiTheme="minorHAnsi" w:hAnsiTheme="minorHAnsi" w:cstheme="minorHAnsi"/>
        </w:rPr>
        <w:t>What are the exposures and events that lead to cancer?</w:t>
      </w:r>
    </w:p>
    <w:p w14:paraId="5715C28F" w14:textId="77777777" w:rsidR="0014619F" w:rsidRPr="00E9047C" w:rsidRDefault="00F4279B" w:rsidP="00E9047C">
      <w:pPr>
        <w:pStyle w:val="ListParagraph"/>
        <w:numPr>
          <w:ilvl w:val="0"/>
          <w:numId w:val="9"/>
        </w:numPr>
        <w:ind w:left="1080"/>
        <w:rPr>
          <w:rFonts w:asciiTheme="minorHAnsi" w:hAnsiTheme="minorHAnsi" w:cstheme="minorHAnsi"/>
        </w:rPr>
      </w:pPr>
      <w:r w:rsidRPr="00E9047C">
        <w:rPr>
          <w:rFonts w:asciiTheme="minorHAnsi" w:hAnsiTheme="minorHAnsi" w:cstheme="minorHAnsi"/>
        </w:rPr>
        <w:t>Are there preventative measures that can help reduce cancer risks?</w:t>
      </w:r>
    </w:p>
    <w:p w14:paraId="78D5BCEA" w14:textId="77777777" w:rsidR="0014619F" w:rsidRPr="00513A33" w:rsidRDefault="00E9047C" w:rsidP="00E9047C">
      <w:pPr>
        <w:ind w:left="360"/>
        <w:rPr>
          <w:rFonts w:asciiTheme="minorHAnsi" w:hAnsiTheme="minorHAnsi" w:cstheme="minorHAnsi"/>
          <w:b/>
        </w:rPr>
      </w:pPr>
      <w:r>
        <w:rPr>
          <w:rFonts w:asciiTheme="minorHAnsi" w:hAnsiTheme="minorHAnsi" w:cstheme="minorHAnsi"/>
          <w:b/>
        </w:rPr>
        <w:t>Day</w:t>
      </w:r>
      <w:r w:rsidR="00F4279B" w:rsidRPr="00513A33">
        <w:rPr>
          <w:rFonts w:asciiTheme="minorHAnsi" w:hAnsiTheme="minorHAnsi" w:cstheme="minorHAnsi"/>
          <w:b/>
        </w:rPr>
        <w:t xml:space="preserve"> Two</w:t>
      </w:r>
      <w:r>
        <w:rPr>
          <w:rFonts w:asciiTheme="minorHAnsi" w:hAnsiTheme="minorHAnsi" w:cstheme="minorHAnsi"/>
          <w:b/>
        </w:rPr>
        <w:t xml:space="preserve"> investigative questions:</w:t>
      </w:r>
    </w:p>
    <w:p w14:paraId="3ABD5C76" w14:textId="77777777" w:rsidR="0014619F" w:rsidRPr="00E9047C" w:rsidRDefault="00F4279B" w:rsidP="00E9047C">
      <w:pPr>
        <w:pStyle w:val="ListParagraph"/>
        <w:numPr>
          <w:ilvl w:val="0"/>
          <w:numId w:val="10"/>
        </w:numPr>
        <w:ind w:left="1080"/>
        <w:rPr>
          <w:rFonts w:asciiTheme="minorHAnsi" w:hAnsiTheme="minorHAnsi" w:cstheme="minorHAnsi"/>
        </w:rPr>
      </w:pPr>
      <w:r w:rsidRPr="00E9047C">
        <w:rPr>
          <w:rFonts w:asciiTheme="minorHAnsi" w:hAnsiTheme="minorHAnsi" w:cstheme="minorHAnsi"/>
        </w:rPr>
        <w:t>What are genetic mutations?</w:t>
      </w:r>
    </w:p>
    <w:p w14:paraId="0D90F3A9" w14:textId="77777777" w:rsidR="0014619F" w:rsidRPr="00E9047C" w:rsidRDefault="00E9047C" w:rsidP="00E9047C">
      <w:pPr>
        <w:pStyle w:val="ListParagraph"/>
        <w:numPr>
          <w:ilvl w:val="0"/>
          <w:numId w:val="10"/>
        </w:numPr>
        <w:ind w:left="1080"/>
        <w:rPr>
          <w:rFonts w:asciiTheme="minorHAnsi" w:hAnsiTheme="minorHAnsi" w:cstheme="minorHAnsi"/>
        </w:rPr>
      </w:pPr>
      <w:r>
        <w:rPr>
          <w:rFonts w:asciiTheme="minorHAnsi" w:hAnsiTheme="minorHAnsi" w:cstheme="minorHAnsi"/>
        </w:rPr>
        <w:t xml:space="preserve">What types of </w:t>
      </w:r>
      <w:r w:rsidR="00F4279B" w:rsidRPr="00E9047C">
        <w:rPr>
          <w:rFonts w:asciiTheme="minorHAnsi" w:hAnsiTheme="minorHAnsi" w:cstheme="minorHAnsi"/>
        </w:rPr>
        <w:t>genes are mutated in cancer cells?</w:t>
      </w:r>
    </w:p>
    <w:p w14:paraId="0CE0573D" w14:textId="77777777" w:rsidR="0014619F" w:rsidRPr="00513A33" w:rsidRDefault="00E9047C" w:rsidP="00E9047C">
      <w:pPr>
        <w:ind w:left="360"/>
        <w:rPr>
          <w:rFonts w:asciiTheme="minorHAnsi" w:hAnsiTheme="minorHAnsi" w:cstheme="minorHAnsi"/>
          <w:b/>
        </w:rPr>
      </w:pPr>
      <w:r>
        <w:rPr>
          <w:rFonts w:asciiTheme="minorHAnsi" w:hAnsiTheme="minorHAnsi" w:cstheme="minorHAnsi"/>
          <w:b/>
        </w:rPr>
        <w:t>Day</w:t>
      </w:r>
      <w:r w:rsidR="00F4279B" w:rsidRPr="00513A33">
        <w:rPr>
          <w:rFonts w:asciiTheme="minorHAnsi" w:hAnsiTheme="minorHAnsi" w:cstheme="minorHAnsi"/>
          <w:b/>
        </w:rPr>
        <w:t xml:space="preserve"> Three</w:t>
      </w:r>
      <w:r>
        <w:rPr>
          <w:rFonts w:asciiTheme="minorHAnsi" w:hAnsiTheme="minorHAnsi" w:cstheme="minorHAnsi"/>
          <w:b/>
        </w:rPr>
        <w:t xml:space="preserve"> investigative questions:</w:t>
      </w:r>
    </w:p>
    <w:p w14:paraId="157F8585" w14:textId="77777777" w:rsidR="0014619F" w:rsidRPr="00E9047C" w:rsidRDefault="00F4279B" w:rsidP="00E9047C">
      <w:pPr>
        <w:pStyle w:val="ListParagraph"/>
        <w:numPr>
          <w:ilvl w:val="0"/>
          <w:numId w:val="11"/>
        </w:numPr>
        <w:ind w:left="1080"/>
        <w:rPr>
          <w:rFonts w:asciiTheme="minorHAnsi" w:hAnsiTheme="minorHAnsi" w:cstheme="minorHAnsi"/>
        </w:rPr>
      </w:pPr>
      <w:r w:rsidRPr="00E9047C">
        <w:rPr>
          <w:rFonts w:asciiTheme="minorHAnsi" w:hAnsiTheme="minorHAnsi" w:cstheme="minorHAnsi"/>
        </w:rPr>
        <w:t>What factors might account for disparities in cancer types and rates in different countries around the world?</w:t>
      </w:r>
    </w:p>
    <w:p w14:paraId="5832084C" w14:textId="77777777" w:rsidR="0014619F" w:rsidRPr="00E9047C" w:rsidRDefault="00F4279B" w:rsidP="00E9047C">
      <w:pPr>
        <w:pStyle w:val="ListParagraph"/>
        <w:numPr>
          <w:ilvl w:val="0"/>
          <w:numId w:val="11"/>
        </w:numPr>
        <w:ind w:left="1080"/>
        <w:rPr>
          <w:rFonts w:asciiTheme="minorHAnsi" w:hAnsiTheme="minorHAnsi" w:cstheme="minorHAnsi"/>
        </w:rPr>
      </w:pPr>
      <w:r w:rsidRPr="00E9047C">
        <w:rPr>
          <w:rFonts w:asciiTheme="minorHAnsi" w:hAnsiTheme="minorHAnsi" w:cstheme="minorHAnsi"/>
        </w:rPr>
        <w:t>Given the limited funding dedicated to non-communicable diseases around the world, how could those resources best be spent?</w:t>
      </w:r>
    </w:p>
    <w:p w14:paraId="1275224E" w14:textId="77777777" w:rsidR="0014619F" w:rsidRPr="00513A33" w:rsidRDefault="0014619F">
      <w:pPr>
        <w:rPr>
          <w:rFonts w:asciiTheme="minorHAnsi" w:hAnsiTheme="minorHAnsi" w:cstheme="minorHAnsi"/>
        </w:rPr>
      </w:pPr>
    </w:p>
    <w:p w14:paraId="32B1C3E2" w14:textId="77777777" w:rsidR="00BA5423" w:rsidRDefault="00BA5423" w:rsidP="00513A33">
      <w:pPr>
        <w:jc w:val="center"/>
        <w:rPr>
          <w:rFonts w:asciiTheme="minorHAnsi" w:hAnsiTheme="minorHAnsi" w:cstheme="minorHAnsi"/>
          <w:b/>
        </w:rPr>
      </w:pPr>
    </w:p>
    <w:p w14:paraId="68B47BC2" w14:textId="77777777" w:rsidR="00BA5423" w:rsidRDefault="00BA5423" w:rsidP="00513A33">
      <w:pPr>
        <w:jc w:val="center"/>
        <w:rPr>
          <w:rFonts w:asciiTheme="minorHAnsi" w:hAnsiTheme="minorHAnsi" w:cstheme="minorHAnsi"/>
          <w:b/>
        </w:rPr>
      </w:pPr>
    </w:p>
    <w:p w14:paraId="6EFCA654" w14:textId="77777777" w:rsidR="00BA5423" w:rsidRDefault="00BA5423" w:rsidP="00513A33">
      <w:pPr>
        <w:jc w:val="center"/>
        <w:rPr>
          <w:rFonts w:asciiTheme="minorHAnsi" w:hAnsiTheme="minorHAnsi" w:cstheme="minorHAnsi"/>
          <w:b/>
        </w:rPr>
      </w:pPr>
    </w:p>
    <w:p w14:paraId="6D85D116" w14:textId="77777777" w:rsidR="00BA5423" w:rsidRDefault="00BA5423" w:rsidP="00513A33">
      <w:pPr>
        <w:jc w:val="center"/>
        <w:rPr>
          <w:rFonts w:asciiTheme="minorHAnsi" w:hAnsiTheme="minorHAnsi" w:cstheme="minorHAnsi"/>
          <w:b/>
        </w:rPr>
      </w:pPr>
    </w:p>
    <w:p w14:paraId="41B31A79" w14:textId="77777777" w:rsidR="00BA5423" w:rsidRDefault="00BA5423" w:rsidP="00513A33">
      <w:pPr>
        <w:jc w:val="center"/>
        <w:rPr>
          <w:rFonts w:asciiTheme="minorHAnsi" w:hAnsiTheme="minorHAnsi" w:cstheme="minorHAnsi"/>
          <w:b/>
        </w:rPr>
      </w:pPr>
    </w:p>
    <w:p w14:paraId="0F0B79F0" w14:textId="77777777" w:rsidR="00BA5423" w:rsidRDefault="00BA5423" w:rsidP="00513A33">
      <w:pPr>
        <w:jc w:val="center"/>
        <w:rPr>
          <w:rFonts w:asciiTheme="minorHAnsi" w:hAnsiTheme="minorHAnsi" w:cstheme="minorHAnsi"/>
          <w:b/>
        </w:rPr>
      </w:pPr>
    </w:p>
    <w:p w14:paraId="4651A7D5" w14:textId="77777777" w:rsidR="00605C22" w:rsidRDefault="00605C22">
      <w:pPr>
        <w:rPr>
          <w:rFonts w:asciiTheme="minorHAnsi" w:hAnsiTheme="minorHAnsi" w:cstheme="minorHAnsi"/>
          <w:b/>
        </w:rPr>
      </w:pPr>
      <w:r>
        <w:rPr>
          <w:rFonts w:asciiTheme="minorHAnsi" w:hAnsiTheme="minorHAnsi" w:cstheme="minorHAnsi"/>
          <w:b/>
        </w:rPr>
        <w:br w:type="page"/>
      </w:r>
    </w:p>
    <w:p w14:paraId="45A06055" w14:textId="77777777" w:rsidR="0014619F" w:rsidRPr="00513A33" w:rsidRDefault="00F4279B" w:rsidP="00513A33">
      <w:pPr>
        <w:jc w:val="center"/>
        <w:rPr>
          <w:rFonts w:asciiTheme="minorHAnsi" w:hAnsiTheme="minorHAnsi" w:cstheme="minorHAnsi"/>
          <w:b/>
        </w:rPr>
      </w:pPr>
      <w:r w:rsidRPr="00513A33">
        <w:rPr>
          <w:rFonts w:asciiTheme="minorHAnsi" w:hAnsiTheme="minorHAnsi" w:cstheme="minorHAnsi"/>
          <w:b/>
        </w:rPr>
        <w:lastRenderedPageBreak/>
        <w:t>NEXT GENERATION SCIENCE STANDARDS</w:t>
      </w:r>
    </w:p>
    <w:p w14:paraId="349C816F" w14:textId="77777777" w:rsidR="000576CC" w:rsidRDefault="000576CC" w:rsidP="000576CC">
      <w:pPr>
        <w:rPr>
          <w:i/>
          <w:color w:val="000000" w:themeColor="text1"/>
        </w:rPr>
      </w:pPr>
      <w:r w:rsidRPr="00293069">
        <w:t>This lesson builds toward the following</w:t>
      </w:r>
      <w:r>
        <w:t xml:space="preserve"> bundle of</w:t>
      </w:r>
      <w:r w:rsidRPr="00293069">
        <w:t xml:space="preserve"> </w:t>
      </w:r>
      <w:r>
        <w:t xml:space="preserve">high school level </w:t>
      </w:r>
      <w:r w:rsidRPr="00293069">
        <w:t>Performance Expectations</w:t>
      </w:r>
      <w:r>
        <w:t xml:space="preserve"> (PEs)</w:t>
      </w:r>
      <w:r w:rsidRPr="00293069">
        <w:t xml:space="preserve">. </w:t>
      </w:r>
      <w:r>
        <w:t>Hyperlinks direct to relevant sections of the</w:t>
      </w:r>
      <w:r w:rsidRPr="00A75C3A">
        <w:rPr>
          <w:color w:val="000000" w:themeColor="text1"/>
        </w:rPr>
        <w:t xml:space="preserve"> Next Generation Science Standards and </w:t>
      </w:r>
      <w:hyperlink r:id="rId10" w:history="1">
        <w:r w:rsidRPr="00A75C3A">
          <w:rPr>
            <w:rStyle w:val="Hyperlink"/>
            <w:i/>
            <w:color w:val="000000" w:themeColor="text1"/>
          </w:rPr>
          <w:t>A Framework for K-12 Science Education</w:t>
        </w:r>
      </w:hyperlink>
      <w:r w:rsidRPr="00A75C3A">
        <w:rPr>
          <w:i/>
          <w:color w:val="000000" w:themeColor="text1"/>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14619F" w:rsidRPr="002E29DB" w14:paraId="6CF0C1B4" w14:textId="77777777">
        <w:tc>
          <w:tcPr>
            <w:tcW w:w="9350" w:type="dxa"/>
            <w:gridSpan w:val="3"/>
          </w:tcPr>
          <w:p w14:paraId="731E5005" w14:textId="77777777" w:rsidR="0014619F" w:rsidRPr="00917802" w:rsidRDefault="00F4279B">
            <w:pPr>
              <w:rPr>
                <w:rFonts w:asciiTheme="minorHAnsi" w:hAnsiTheme="minorHAnsi" w:cstheme="minorHAnsi"/>
                <w:b/>
              </w:rPr>
            </w:pPr>
            <w:r w:rsidRPr="00917802">
              <w:rPr>
                <w:rFonts w:asciiTheme="minorHAnsi" w:hAnsiTheme="minorHAnsi" w:cstheme="minorHAnsi"/>
                <w:b/>
              </w:rPr>
              <w:t>Performance Expectation(s)</w:t>
            </w:r>
          </w:p>
        </w:tc>
      </w:tr>
      <w:tr w:rsidR="0014619F" w:rsidRPr="002E29DB" w14:paraId="37BABEA6" w14:textId="77777777">
        <w:tc>
          <w:tcPr>
            <w:tcW w:w="9350" w:type="dxa"/>
            <w:gridSpan w:val="3"/>
          </w:tcPr>
          <w:p w14:paraId="6B441A30" w14:textId="77777777" w:rsidR="002E1FDB" w:rsidRPr="00917802" w:rsidRDefault="001244AF">
            <w:hyperlink r:id="rId11" w:history="1">
              <w:r w:rsidR="00917802" w:rsidRPr="00917802">
                <w:rPr>
                  <w:rStyle w:val="Hyperlink"/>
                  <w:b/>
                </w:rPr>
                <w:t>HS-LS1-1:</w:t>
              </w:r>
            </w:hyperlink>
            <w:r w:rsidR="00917802" w:rsidRPr="00917802">
              <w:rPr>
                <w:b/>
              </w:rPr>
              <w:t xml:space="preserve"> </w:t>
            </w:r>
            <w:r w:rsidR="00917802">
              <w:rPr>
                <w:b/>
              </w:rPr>
              <w:t xml:space="preserve">From Molecules to Organisms—Structures and Processes. </w:t>
            </w:r>
            <w:r w:rsidR="00917802" w:rsidRPr="00917802">
              <w:t>Construct an explanation based on evidence for how the structure of DNA determines the structure of proteins, which carry out the essential functions of life through systems of specialized cells.</w:t>
            </w:r>
          </w:p>
          <w:p w14:paraId="2EAD90C2" w14:textId="77777777" w:rsidR="00917802" w:rsidRPr="00917802" w:rsidRDefault="00917802">
            <w:pPr>
              <w:rPr>
                <w:b/>
              </w:rPr>
            </w:pPr>
          </w:p>
          <w:p w14:paraId="53973CEA" w14:textId="77777777" w:rsidR="00917802" w:rsidRPr="00917802" w:rsidRDefault="001244AF">
            <w:pPr>
              <w:rPr>
                <w:b/>
              </w:rPr>
            </w:pPr>
            <w:hyperlink r:id="rId12" w:history="1">
              <w:r w:rsidR="00917802" w:rsidRPr="00917802">
                <w:rPr>
                  <w:rStyle w:val="Hyperlink"/>
                  <w:b/>
                </w:rPr>
                <w:t>HS-LS1-4:</w:t>
              </w:r>
            </w:hyperlink>
            <w:r w:rsidR="00917802" w:rsidRPr="00917802">
              <w:rPr>
                <w:b/>
              </w:rPr>
              <w:t xml:space="preserve"> </w:t>
            </w:r>
            <w:r w:rsidR="00917802">
              <w:rPr>
                <w:b/>
              </w:rPr>
              <w:t xml:space="preserve">From Molecules to Organisms—Structures and Processes. </w:t>
            </w:r>
            <w:r w:rsidR="00917802" w:rsidRPr="00917802">
              <w:t>Use a model to illustrate the role of cellular division (mitosis) and differentiation in producing and maintaining complex organisms.</w:t>
            </w:r>
            <w:r w:rsidR="00917802" w:rsidRPr="00917802">
              <w:rPr>
                <w:b/>
              </w:rPr>
              <w:t xml:space="preserve"> </w:t>
            </w:r>
          </w:p>
          <w:p w14:paraId="6C08C010" w14:textId="77777777" w:rsidR="00917802" w:rsidRPr="00917802" w:rsidRDefault="00917802">
            <w:pPr>
              <w:rPr>
                <w:rStyle w:val="Hyperlink"/>
                <w:b/>
              </w:rPr>
            </w:pPr>
          </w:p>
          <w:p w14:paraId="26BD0499" w14:textId="77777777" w:rsidR="0014619F" w:rsidRPr="00917802" w:rsidRDefault="001244AF">
            <w:pPr>
              <w:rPr>
                <w:rFonts w:asciiTheme="minorHAnsi" w:hAnsiTheme="minorHAnsi" w:cstheme="minorHAnsi"/>
                <w:i/>
              </w:rPr>
            </w:pPr>
            <w:hyperlink r:id="rId13" w:history="1">
              <w:r w:rsidR="00917802" w:rsidRPr="00917802">
                <w:rPr>
                  <w:rStyle w:val="Hyperlink"/>
                  <w:b/>
                </w:rPr>
                <w:t>HS-LS3-2:</w:t>
              </w:r>
            </w:hyperlink>
            <w:r w:rsidR="00917802" w:rsidRPr="00917802">
              <w:rPr>
                <w:b/>
              </w:rPr>
              <w:t xml:space="preserve"> </w:t>
            </w:r>
            <w:r w:rsidR="00917802">
              <w:rPr>
                <w:b/>
              </w:rPr>
              <w:t xml:space="preserve">Heredity—Inheritance and Variation of Traits. </w:t>
            </w:r>
            <w:r w:rsidR="00917802" w:rsidRPr="00917802">
              <w:t xml:space="preserve">Make and defend a claim based on evidence that inheritable genetic variations may result from (1) new genetic combinations from meiosis, (2) viable errors occurring during replication, and/or (3) mutations caused by environmental factors. </w:t>
            </w:r>
          </w:p>
          <w:p w14:paraId="3C6632E1" w14:textId="77777777" w:rsidR="0014619F" w:rsidRPr="00917802" w:rsidRDefault="0014619F">
            <w:pPr>
              <w:rPr>
                <w:rFonts w:asciiTheme="minorHAnsi" w:hAnsiTheme="minorHAnsi" w:cstheme="minorHAnsi"/>
                <w:i/>
              </w:rPr>
            </w:pPr>
          </w:p>
        </w:tc>
      </w:tr>
      <w:tr w:rsidR="0014619F" w:rsidRPr="00513A33" w14:paraId="41F7E40E" w14:textId="77777777" w:rsidTr="00917802">
        <w:tc>
          <w:tcPr>
            <w:tcW w:w="3116" w:type="dxa"/>
            <w:shd w:val="clear" w:color="auto" w:fill="BDD6EE" w:themeFill="accent1" w:themeFillTint="66"/>
          </w:tcPr>
          <w:p w14:paraId="1230C923" w14:textId="77777777" w:rsidR="0014619F" w:rsidRPr="00917802" w:rsidRDefault="00917802">
            <w:pPr>
              <w:jc w:val="center"/>
              <w:rPr>
                <w:rFonts w:asciiTheme="minorHAnsi" w:hAnsiTheme="minorHAnsi" w:cstheme="minorHAnsi"/>
                <w:b/>
              </w:rPr>
            </w:pPr>
            <w:r w:rsidRPr="00917802">
              <w:rPr>
                <w:rFonts w:asciiTheme="minorHAnsi" w:hAnsiTheme="minorHAnsi" w:cstheme="minorHAnsi"/>
                <w:b/>
              </w:rPr>
              <w:t>Science and Engineering Practices (SEPs)</w:t>
            </w:r>
          </w:p>
        </w:tc>
        <w:tc>
          <w:tcPr>
            <w:tcW w:w="3117" w:type="dxa"/>
            <w:shd w:val="clear" w:color="auto" w:fill="F7CAAC" w:themeFill="accent2" w:themeFillTint="66"/>
          </w:tcPr>
          <w:p w14:paraId="74A10D97" w14:textId="77777777" w:rsidR="0014619F" w:rsidRPr="00917802" w:rsidRDefault="00917802">
            <w:pPr>
              <w:jc w:val="center"/>
              <w:rPr>
                <w:rFonts w:asciiTheme="minorHAnsi" w:hAnsiTheme="minorHAnsi" w:cstheme="minorHAnsi"/>
                <w:b/>
              </w:rPr>
            </w:pPr>
            <w:r w:rsidRPr="00917802">
              <w:rPr>
                <w:rFonts w:asciiTheme="minorHAnsi" w:hAnsiTheme="minorHAnsi" w:cstheme="minorHAnsi"/>
                <w:b/>
              </w:rPr>
              <w:t>Disciplinary Core Idea(s)</w:t>
            </w:r>
          </w:p>
        </w:tc>
        <w:tc>
          <w:tcPr>
            <w:tcW w:w="3117" w:type="dxa"/>
            <w:shd w:val="clear" w:color="auto" w:fill="C5E0B3" w:themeFill="accent6" w:themeFillTint="66"/>
          </w:tcPr>
          <w:p w14:paraId="61935DCD" w14:textId="77777777" w:rsidR="00917802" w:rsidRDefault="00917802">
            <w:pPr>
              <w:jc w:val="center"/>
              <w:rPr>
                <w:rFonts w:asciiTheme="minorHAnsi" w:hAnsiTheme="minorHAnsi" w:cstheme="minorHAnsi"/>
                <w:b/>
              </w:rPr>
            </w:pPr>
            <w:r w:rsidRPr="00917802">
              <w:rPr>
                <w:rFonts w:asciiTheme="minorHAnsi" w:hAnsiTheme="minorHAnsi" w:cstheme="minorHAnsi"/>
                <w:b/>
              </w:rPr>
              <w:t>Crosscutting Concepts (CCCs)</w:t>
            </w:r>
          </w:p>
          <w:p w14:paraId="6D827CBA" w14:textId="77777777" w:rsidR="0014619F" w:rsidRPr="00917802" w:rsidRDefault="0014619F">
            <w:pPr>
              <w:jc w:val="center"/>
              <w:rPr>
                <w:rFonts w:asciiTheme="minorHAnsi" w:hAnsiTheme="minorHAnsi" w:cstheme="minorHAnsi"/>
                <w:b/>
              </w:rPr>
            </w:pPr>
          </w:p>
        </w:tc>
      </w:tr>
      <w:tr w:rsidR="0014619F" w:rsidRPr="00513A33" w14:paraId="222093A1" w14:textId="77777777" w:rsidTr="00917802">
        <w:tc>
          <w:tcPr>
            <w:tcW w:w="3116" w:type="dxa"/>
            <w:shd w:val="clear" w:color="auto" w:fill="BDD6EE" w:themeFill="accent1" w:themeFillTint="66"/>
          </w:tcPr>
          <w:p w14:paraId="5DF4C9EC" w14:textId="77777777" w:rsidR="00917802" w:rsidRDefault="001244AF">
            <w:pPr>
              <w:rPr>
                <w:rFonts w:asciiTheme="minorHAnsi" w:hAnsiTheme="minorHAnsi" w:cstheme="minorHAnsi"/>
              </w:rPr>
            </w:pPr>
            <w:hyperlink r:id="rId14" w:anchor="67" w:history="1">
              <w:r w:rsidR="00917802" w:rsidRPr="00917802">
                <w:rPr>
                  <w:rStyle w:val="Hyperlink"/>
                  <w:rFonts w:asciiTheme="minorHAnsi" w:hAnsiTheme="minorHAnsi" w:cstheme="minorHAnsi"/>
                </w:rPr>
                <w:t>Constructing Explanations and Designing Solutions</w:t>
              </w:r>
            </w:hyperlink>
          </w:p>
          <w:p w14:paraId="12F33E99" w14:textId="77777777" w:rsidR="00917802" w:rsidRDefault="00917802">
            <w:pPr>
              <w:rPr>
                <w:rFonts w:asciiTheme="minorHAnsi" w:hAnsiTheme="minorHAnsi" w:cstheme="minorHAnsi"/>
              </w:rPr>
            </w:pPr>
          </w:p>
          <w:p w14:paraId="18B54196" w14:textId="77777777" w:rsidR="0014619F" w:rsidRDefault="001244AF">
            <w:pPr>
              <w:rPr>
                <w:rFonts w:asciiTheme="minorHAnsi" w:hAnsiTheme="minorHAnsi" w:cstheme="minorHAnsi"/>
              </w:rPr>
            </w:pPr>
            <w:hyperlink r:id="rId15" w:anchor="56" w:history="1">
              <w:r w:rsidR="00917802" w:rsidRPr="00917802">
                <w:rPr>
                  <w:rStyle w:val="Hyperlink"/>
                  <w:rFonts w:asciiTheme="minorHAnsi" w:hAnsiTheme="minorHAnsi" w:cstheme="minorHAnsi"/>
                </w:rPr>
                <w:t>Developing and Using Models</w:t>
              </w:r>
            </w:hyperlink>
          </w:p>
          <w:p w14:paraId="7CA1CE56" w14:textId="77777777" w:rsidR="00917802" w:rsidRDefault="00917802">
            <w:pPr>
              <w:rPr>
                <w:rFonts w:asciiTheme="minorHAnsi" w:hAnsiTheme="minorHAnsi" w:cstheme="minorHAnsi"/>
              </w:rPr>
            </w:pPr>
          </w:p>
          <w:p w14:paraId="6675B7F2" w14:textId="77777777" w:rsidR="00917802" w:rsidRPr="00917802" w:rsidRDefault="001244AF">
            <w:pPr>
              <w:rPr>
                <w:rFonts w:asciiTheme="minorHAnsi" w:hAnsiTheme="minorHAnsi" w:cstheme="minorHAnsi"/>
              </w:rPr>
            </w:pPr>
            <w:hyperlink r:id="rId16" w:anchor="71" w:history="1">
              <w:r w:rsidR="00917802" w:rsidRPr="00917802">
                <w:rPr>
                  <w:rStyle w:val="Hyperlink"/>
                  <w:rFonts w:asciiTheme="minorHAnsi" w:hAnsiTheme="minorHAnsi" w:cstheme="minorHAnsi"/>
                </w:rPr>
                <w:t>Engaging in Argument from Evidence</w:t>
              </w:r>
            </w:hyperlink>
          </w:p>
          <w:p w14:paraId="4D1E9EBF" w14:textId="77777777" w:rsidR="0014619F" w:rsidRPr="00917802" w:rsidRDefault="0014619F">
            <w:pPr>
              <w:rPr>
                <w:rFonts w:asciiTheme="minorHAnsi" w:hAnsiTheme="minorHAnsi" w:cstheme="minorHAnsi"/>
              </w:rPr>
            </w:pPr>
          </w:p>
        </w:tc>
        <w:tc>
          <w:tcPr>
            <w:tcW w:w="3117" w:type="dxa"/>
            <w:shd w:val="clear" w:color="auto" w:fill="F7CAAC" w:themeFill="accent2" w:themeFillTint="66"/>
          </w:tcPr>
          <w:p w14:paraId="2ABCEB71" w14:textId="77777777" w:rsidR="00917802" w:rsidRDefault="001244AF">
            <w:pPr>
              <w:rPr>
                <w:rFonts w:asciiTheme="minorHAnsi" w:hAnsiTheme="minorHAnsi" w:cstheme="minorHAnsi"/>
              </w:rPr>
            </w:pPr>
            <w:hyperlink r:id="rId17" w:anchor="143" w:history="1">
              <w:r w:rsidR="00917802" w:rsidRPr="00917802">
                <w:rPr>
                  <w:rStyle w:val="Hyperlink"/>
                  <w:rFonts w:asciiTheme="minorHAnsi" w:hAnsiTheme="minorHAnsi" w:cstheme="minorHAnsi"/>
                </w:rPr>
                <w:t>LS1.A: Structure and Function</w:t>
              </w:r>
            </w:hyperlink>
          </w:p>
          <w:p w14:paraId="2CA110AA" w14:textId="77777777" w:rsidR="00917802" w:rsidRDefault="00917802">
            <w:pPr>
              <w:rPr>
                <w:rFonts w:asciiTheme="minorHAnsi" w:hAnsiTheme="minorHAnsi" w:cstheme="minorHAnsi"/>
              </w:rPr>
            </w:pPr>
          </w:p>
          <w:p w14:paraId="3A090F97" w14:textId="77777777" w:rsidR="0014619F" w:rsidRDefault="001244AF">
            <w:pPr>
              <w:rPr>
                <w:rFonts w:asciiTheme="minorHAnsi" w:hAnsiTheme="minorHAnsi" w:cstheme="minorHAnsi"/>
              </w:rPr>
            </w:pPr>
            <w:hyperlink r:id="rId18" w:anchor="145" w:history="1">
              <w:r w:rsidR="00917802" w:rsidRPr="00917802">
                <w:rPr>
                  <w:rStyle w:val="Hyperlink"/>
                  <w:rFonts w:asciiTheme="minorHAnsi" w:hAnsiTheme="minorHAnsi" w:cstheme="minorHAnsi"/>
                </w:rPr>
                <w:t>LS1.B: Growth and Development of Organisms</w:t>
              </w:r>
            </w:hyperlink>
          </w:p>
          <w:p w14:paraId="08A7F8CA" w14:textId="77777777" w:rsidR="00917802" w:rsidRDefault="00917802">
            <w:pPr>
              <w:rPr>
                <w:rFonts w:asciiTheme="minorHAnsi" w:hAnsiTheme="minorHAnsi" w:cstheme="minorHAnsi"/>
              </w:rPr>
            </w:pPr>
          </w:p>
          <w:p w14:paraId="2F000432" w14:textId="77777777" w:rsidR="00917802" w:rsidRPr="00917802" w:rsidRDefault="001244AF">
            <w:pPr>
              <w:rPr>
                <w:rFonts w:asciiTheme="minorHAnsi" w:hAnsiTheme="minorHAnsi" w:cstheme="minorHAnsi"/>
              </w:rPr>
            </w:pPr>
            <w:hyperlink r:id="rId19" w:anchor="160" w:history="1">
              <w:r w:rsidR="00917802" w:rsidRPr="00917802">
                <w:rPr>
                  <w:rStyle w:val="Hyperlink"/>
                  <w:rFonts w:asciiTheme="minorHAnsi" w:hAnsiTheme="minorHAnsi" w:cstheme="minorHAnsi"/>
                </w:rPr>
                <w:t>LS3.B: Variation of Traits</w:t>
              </w:r>
            </w:hyperlink>
          </w:p>
        </w:tc>
        <w:tc>
          <w:tcPr>
            <w:tcW w:w="3117" w:type="dxa"/>
            <w:shd w:val="clear" w:color="auto" w:fill="C5E0B3" w:themeFill="accent6" w:themeFillTint="66"/>
          </w:tcPr>
          <w:p w14:paraId="2EADCF73" w14:textId="77777777" w:rsidR="00917802" w:rsidRDefault="001244AF">
            <w:pPr>
              <w:rPr>
                <w:rFonts w:asciiTheme="minorHAnsi" w:hAnsiTheme="minorHAnsi" w:cstheme="minorHAnsi"/>
              </w:rPr>
            </w:pPr>
            <w:hyperlink r:id="rId20" w:anchor="97" w:history="1">
              <w:r w:rsidR="00917802" w:rsidRPr="00917802">
                <w:rPr>
                  <w:rStyle w:val="Hyperlink"/>
                  <w:rFonts w:asciiTheme="minorHAnsi" w:hAnsiTheme="minorHAnsi" w:cstheme="minorHAnsi"/>
                </w:rPr>
                <w:t>Structure and Function</w:t>
              </w:r>
            </w:hyperlink>
          </w:p>
          <w:p w14:paraId="5CFC4E16" w14:textId="77777777" w:rsidR="00917802" w:rsidRDefault="00917802">
            <w:pPr>
              <w:rPr>
                <w:rFonts w:asciiTheme="minorHAnsi" w:hAnsiTheme="minorHAnsi" w:cstheme="minorHAnsi"/>
              </w:rPr>
            </w:pPr>
          </w:p>
          <w:p w14:paraId="564C7DA1" w14:textId="77777777" w:rsidR="0014619F" w:rsidRDefault="001244AF">
            <w:pPr>
              <w:rPr>
                <w:rFonts w:asciiTheme="minorHAnsi" w:hAnsiTheme="minorHAnsi" w:cstheme="minorHAnsi"/>
              </w:rPr>
            </w:pPr>
            <w:hyperlink r:id="rId21" w:anchor="91" w:history="1">
              <w:r w:rsidR="00917802" w:rsidRPr="00917802">
                <w:rPr>
                  <w:rStyle w:val="Hyperlink"/>
                  <w:rFonts w:asciiTheme="minorHAnsi" w:hAnsiTheme="minorHAnsi" w:cstheme="minorHAnsi"/>
                </w:rPr>
                <w:t>Systems and Systems Models</w:t>
              </w:r>
            </w:hyperlink>
          </w:p>
          <w:p w14:paraId="4F7C68F2" w14:textId="77777777" w:rsidR="00917802" w:rsidRDefault="00917802">
            <w:pPr>
              <w:rPr>
                <w:rFonts w:asciiTheme="minorHAnsi" w:hAnsiTheme="minorHAnsi" w:cstheme="minorHAnsi"/>
              </w:rPr>
            </w:pPr>
          </w:p>
          <w:p w14:paraId="72D2F57C" w14:textId="77777777" w:rsidR="00917802" w:rsidRPr="00917802" w:rsidRDefault="001244AF">
            <w:pPr>
              <w:rPr>
                <w:rFonts w:asciiTheme="minorHAnsi" w:hAnsiTheme="minorHAnsi" w:cstheme="minorHAnsi"/>
              </w:rPr>
            </w:pPr>
            <w:hyperlink r:id="rId22" w:anchor="87" w:history="1">
              <w:r w:rsidR="00917802" w:rsidRPr="00917802">
                <w:rPr>
                  <w:rStyle w:val="Hyperlink"/>
                  <w:rFonts w:asciiTheme="minorHAnsi" w:hAnsiTheme="minorHAnsi" w:cstheme="minorHAnsi"/>
                </w:rPr>
                <w:t>Cause and Effect</w:t>
              </w:r>
            </w:hyperlink>
          </w:p>
        </w:tc>
      </w:tr>
    </w:tbl>
    <w:p w14:paraId="76774AF3" w14:textId="77777777" w:rsidR="00BA5423" w:rsidRDefault="00BA5423" w:rsidP="005363C6">
      <w:pPr>
        <w:rPr>
          <w:rFonts w:asciiTheme="minorHAnsi" w:hAnsiTheme="minorHAnsi" w:cstheme="minorHAnsi"/>
          <w:b/>
        </w:rPr>
      </w:pPr>
    </w:p>
    <w:p w14:paraId="2AA8ACB4" w14:textId="77777777" w:rsidR="002376C7" w:rsidRDefault="002376C7">
      <w:pPr>
        <w:rPr>
          <w:rFonts w:asciiTheme="minorHAnsi" w:hAnsiTheme="minorHAnsi" w:cstheme="minorHAnsi"/>
          <w:b/>
        </w:rPr>
      </w:pPr>
      <w:r>
        <w:rPr>
          <w:rFonts w:asciiTheme="minorHAnsi" w:hAnsiTheme="minorHAnsi" w:cstheme="minorHAnsi"/>
          <w:b/>
        </w:rPr>
        <w:br w:type="page"/>
      </w:r>
    </w:p>
    <w:p w14:paraId="598333C1" w14:textId="4EAF003B" w:rsidR="0014619F" w:rsidRPr="00513A33" w:rsidRDefault="00F4279B" w:rsidP="00513A33">
      <w:pPr>
        <w:jc w:val="center"/>
        <w:rPr>
          <w:rFonts w:asciiTheme="minorHAnsi" w:hAnsiTheme="minorHAnsi" w:cstheme="minorHAnsi"/>
          <w:b/>
        </w:rPr>
      </w:pPr>
      <w:r w:rsidRPr="00513A33">
        <w:rPr>
          <w:rFonts w:asciiTheme="minorHAnsi" w:hAnsiTheme="minorHAnsi" w:cstheme="minorHAnsi"/>
          <w:b/>
        </w:rPr>
        <w:lastRenderedPageBreak/>
        <w:t>TEACHER PREPARATION</w:t>
      </w:r>
    </w:p>
    <w:p w14:paraId="1965471C" w14:textId="77777777" w:rsidR="0014619F" w:rsidRPr="00513A33" w:rsidRDefault="00F4279B">
      <w:pPr>
        <w:rPr>
          <w:rFonts w:asciiTheme="minorHAnsi" w:hAnsiTheme="minorHAnsi" w:cstheme="minorHAnsi"/>
          <w:b/>
        </w:rPr>
      </w:pPr>
      <w:r w:rsidRPr="00513A33">
        <w:rPr>
          <w:rFonts w:asciiTheme="minorHAnsi" w:hAnsiTheme="minorHAnsi" w:cstheme="minorHAnsi"/>
          <w:b/>
        </w:rPr>
        <w:t>Materials: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5580"/>
        <w:gridCol w:w="2065"/>
      </w:tblGrid>
      <w:tr w:rsidR="0014619F" w:rsidRPr="00513A33" w14:paraId="117CAF1F" w14:textId="77777777" w:rsidTr="000576CC">
        <w:tc>
          <w:tcPr>
            <w:tcW w:w="1705" w:type="dxa"/>
          </w:tcPr>
          <w:p w14:paraId="5D65C866" w14:textId="77777777" w:rsidR="0014619F" w:rsidRPr="00513A33" w:rsidRDefault="00F4279B">
            <w:pPr>
              <w:jc w:val="center"/>
              <w:rPr>
                <w:rFonts w:asciiTheme="minorHAnsi" w:hAnsiTheme="minorHAnsi" w:cstheme="minorHAnsi"/>
                <w:b/>
              </w:rPr>
            </w:pPr>
            <w:r w:rsidRPr="00513A33">
              <w:rPr>
                <w:rFonts w:asciiTheme="minorHAnsi" w:hAnsiTheme="minorHAnsi" w:cstheme="minorHAnsi"/>
                <w:b/>
              </w:rPr>
              <w:t>Material</w:t>
            </w:r>
          </w:p>
        </w:tc>
        <w:tc>
          <w:tcPr>
            <w:tcW w:w="5580" w:type="dxa"/>
          </w:tcPr>
          <w:p w14:paraId="24C5D8FB" w14:textId="77777777" w:rsidR="0014619F" w:rsidRPr="00513A33" w:rsidRDefault="00F4279B">
            <w:pPr>
              <w:jc w:val="center"/>
              <w:rPr>
                <w:rFonts w:asciiTheme="minorHAnsi" w:hAnsiTheme="minorHAnsi" w:cstheme="minorHAnsi"/>
                <w:b/>
              </w:rPr>
            </w:pPr>
            <w:r w:rsidRPr="00513A33">
              <w:rPr>
                <w:rFonts w:asciiTheme="minorHAnsi" w:hAnsiTheme="minorHAnsi" w:cstheme="minorHAnsi"/>
                <w:b/>
              </w:rPr>
              <w:t>Description/Source</w:t>
            </w:r>
          </w:p>
        </w:tc>
        <w:tc>
          <w:tcPr>
            <w:tcW w:w="2065" w:type="dxa"/>
          </w:tcPr>
          <w:p w14:paraId="5521EC8D" w14:textId="77777777" w:rsidR="0014619F" w:rsidRPr="000576CC" w:rsidRDefault="00F4279B" w:rsidP="000576CC">
            <w:pPr>
              <w:jc w:val="center"/>
              <w:rPr>
                <w:rFonts w:asciiTheme="minorHAnsi" w:hAnsiTheme="minorHAnsi" w:cstheme="minorHAnsi"/>
                <w:b/>
              </w:rPr>
            </w:pPr>
            <w:r w:rsidRPr="00513A33">
              <w:rPr>
                <w:rFonts w:asciiTheme="minorHAnsi" w:hAnsiTheme="minorHAnsi" w:cstheme="minorHAnsi"/>
                <w:b/>
              </w:rPr>
              <w:t>Quantity</w:t>
            </w:r>
          </w:p>
        </w:tc>
      </w:tr>
      <w:tr w:rsidR="000576CC" w:rsidRPr="00513A33" w14:paraId="4036E585" w14:textId="77777777" w:rsidTr="000576CC">
        <w:tc>
          <w:tcPr>
            <w:tcW w:w="1705" w:type="dxa"/>
          </w:tcPr>
          <w:p w14:paraId="77570031" w14:textId="77777777" w:rsidR="000576CC" w:rsidRPr="00513A33" w:rsidRDefault="000576CC" w:rsidP="000576CC">
            <w:pPr>
              <w:rPr>
                <w:rFonts w:asciiTheme="minorHAnsi" w:hAnsiTheme="minorHAnsi" w:cstheme="minorHAnsi"/>
              </w:rPr>
            </w:pPr>
            <w:r>
              <w:rPr>
                <w:rFonts w:asciiTheme="minorHAnsi" w:hAnsiTheme="minorHAnsi" w:cstheme="minorHAnsi"/>
              </w:rPr>
              <w:t>Classroom computer</w:t>
            </w:r>
          </w:p>
        </w:tc>
        <w:tc>
          <w:tcPr>
            <w:tcW w:w="5580" w:type="dxa"/>
          </w:tcPr>
          <w:p w14:paraId="5FAF4006" w14:textId="341421BA" w:rsidR="000576CC" w:rsidRDefault="000576CC" w:rsidP="000576CC">
            <w:r>
              <w:t>Computer with internet access, projector, and speakers</w:t>
            </w:r>
            <w:r w:rsidR="000262AC">
              <w:t xml:space="preserve"> (for live, in-class instruction).</w:t>
            </w:r>
          </w:p>
        </w:tc>
        <w:tc>
          <w:tcPr>
            <w:tcW w:w="2065" w:type="dxa"/>
          </w:tcPr>
          <w:p w14:paraId="6138197E" w14:textId="77777777" w:rsidR="000576CC" w:rsidRPr="00513A33" w:rsidRDefault="000576CC" w:rsidP="000576CC">
            <w:pPr>
              <w:rPr>
                <w:rFonts w:asciiTheme="minorHAnsi" w:hAnsiTheme="minorHAnsi" w:cstheme="minorHAnsi"/>
              </w:rPr>
            </w:pPr>
            <w:r>
              <w:rPr>
                <w:rFonts w:asciiTheme="minorHAnsi" w:hAnsiTheme="minorHAnsi" w:cstheme="minorHAnsi"/>
              </w:rPr>
              <w:t>1</w:t>
            </w:r>
          </w:p>
        </w:tc>
      </w:tr>
      <w:tr w:rsidR="000576CC" w:rsidRPr="00513A33" w14:paraId="6E6E81D2" w14:textId="77777777" w:rsidTr="000576CC">
        <w:tc>
          <w:tcPr>
            <w:tcW w:w="1705" w:type="dxa"/>
          </w:tcPr>
          <w:p w14:paraId="150FE4A1" w14:textId="77777777" w:rsidR="000576CC" w:rsidRDefault="000576CC" w:rsidP="000576CC">
            <w:pPr>
              <w:rPr>
                <w:rFonts w:asciiTheme="minorHAnsi" w:hAnsiTheme="minorHAnsi" w:cstheme="minorHAnsi"/>
              </w:rPr>
            </w:pPr>
            <w:r>
              <w:rPr>
                <w:rFonts w:asciiTheme="minorHAnsi" w:hAnsiTheme="minorHAnsi" w:cstheme="minorHAnsi"/>
              </w:rPr>
              <w:t>Student computers</w:t>
            </w:r>
          </w:p>
        </w:tc>
        <w:tc>
          <w:tcPr>
            <w:tcW w:w="5580" w:type="dxa"/>
          </w:tcPr>
          <w:p w14:paraId="1F78D403" w14:textId="77777777" w:rsidR="000576CC" w:rsidRDefault="000576CC" w:rsidP="000576CC">
            <w:r>
              <w:t>Computers need to have internet access</w:t>
            </w:r>
            <w:r w:rsidR="009445B5">
              <w:t>.</w:t>
            </w:r>
          </w:p>
          <w:p w14:paraId="1DC2A8A4" w14:textId="796A3F51" w:rsidR="009445B5" w:rsidRDefault="009445B5" w:rsidP="000576CC">
            <w:r>
              <w:t>For remote instruction, this lesson assumes students have computer and internet access at home.</w:t>
            </w:r>
          </w:p>
        </w:tc>
        <w:tc>
          <w:tcPr>
            <w:tcW w:w="2065" w:type="dxa"/>
          </w:tcPr>
          <w:p w14:paraId="4FCC5F3D" w14:textId="77777777" w:rsidR="000576CC" w:rsidRDefault="000576CC" w:rsidP="000576CC">
            <w:pPr>
              <w:rPr>
                <w:rFonts w:asciiTheme="minorHAnsi" w:hAnsiTheme="minorHAnsi" w:cstheme="minorHAnsi"/>
              </w:rPr>
            </w:pPr>
            <w:r>
              <w:rPr>
                <w:rFonts w:asciiTheme="minorHAnsi" w:hAnsiTheme="minorHAnsi" w:cstheme="minorHAnsi"/>
              </w:rPr>
              <w:t>1/student or small group</w:t>
            </w:r>
          </w:p>
        </w:tc>
      </w:tr>
      <w:tr w:rsidR="000576CC" w:rsidRPr="00513A33" w14:paraId="71976359" w14:textId="77777777" w:rsidTr="000576CC">
        <w:tc>
          <w:tcPr>
            <w:tcW w:w="1705" w:type="dxa"/>
          </w:tcPr>
          <w:p w14:paraId="20774D40" w14:textId="77777777" w:rsidR="000576CC" w:rsidRPr="00513A33" w:rsidRDefault="000576CC" w:rsidP="000576CC">
            <w:pPr>
              <w:rPr>
                <w:rFonts w:asciiTheme="minorHAnsi" w:hAnsiTheme="minorHAnsi" w:cstheme="minorHAnsi"/>
              </w:rPr>
            </w:pPr>
            <w:r>
              <w:rPr>
                <w:rFonts w:asciiTheme="minorHAnsi" w:hAnsiTheme="minorHAnsi" w:cstheme="minorHAnsi"/>
              </w:rPr>
              <w:t>Student Handouts</w:t>
            </w:r>
          </w:p>
        </w:tc>
        <w:tc>
          <w:tcPr>
            <w:tcW w:w="5580" w:type="dxa"/>
          </w:tcPr>
          <w:p w14:paraId="1BDB62C0" w14:textId="4C10128E" w:rsidR="000576CC" w:rsidRDefault="000576CC" w:rsidP="000576CC">
            <w:pPr>
              <w:rPr>
                <w:rFonts w:asciiTheme="minorHAnsi" w:hAnsiTheme="minorHAnsi" w:cstheme="minorHAnsi"/>
              </w:rPr>
            </w:pPr>
            <w:r>
              <w:rPr>
                <w:rFonts w:asciiTheme="minorHAnsi" w:hAnsiTheme="minorHAnsi" w:cstheme="minorHAnsi"/>
              </w:rPr>
              <w:t>Make copies of the Student Handouts</w:t>
            </w:r>
            <w:r w:rsidR="006362CD">
              <w:rPr>
                <w:rFonts w:asciiTheme="minorHAnsi" w:hAnsiTheme="minorHAnsi" w:cstheme="minorHAnsi"/>
              </w:rPr>
              <w:t xml:space="preserve"> </w:t>
            </w:r>
            <w:r w:rsidR="006362CD">
              <w:t>-OR- make digital copies of handouts available to students via your learning management system.</w:t>
            </w:r>
          </w:p>
          <w:p w14:paraId="4A6812B3" w14:textId="77777777" w:rsidR="00706EEE" w:rsidRDefault="00706EEE" w:rsidP="000576CC">
            <w:pPr>
              <w:pStyle w:val="ListParagraph"/>
              <w:numPr>
                <w:ilvl w:val="0"/>
                <w:numId w:val="14"/>
              </w:numPr>
              <w:rPr>
                <w:rFonts w:asciiTheme="minorHAnsi" w:hAnsiTheme="minorHAnsi" w:cstheme="minorHAnsi"/>
              </w:rPr>
            </w:pPr>
            <w:r>
              <w:rPr>
                <w:rFonts w:asciiTheme="minorHAnsi" w:hAnsiTheme="minorHAnsi" w:cstheme="minorHAnsi"/>
              </w:rPr>
              <w:t xml:space="preserve">Code Cracking Vocabulary Terms </w:t>
            </w:r>
            <w:r w:rsidRPr="00706EEE">
              <w:rPr>
                <w:rFonts w:asciiTheme="minorHAnsi" w:hAnsiTheme="minorHAnsi" w:cstheme="minorHAnsi"/>
                <w:i/>
              </w:rPr>
              <w:t>(Optional)</w:t>
            </w:r>
          </w:p>
          <w:p w14:paraId="15A24AA6" w14:textId="77777777" w:rsidR="000576CC" w:rsidRPr="000576CC" w:rsidRDefault="002E29DB" w:rsidP="000576CC">
            <w:pPr>
              <w:pStyle w:val="ListParagraph"/>
              <w:numPr>
                <w:ilvl w:val="0"/>
                <w:numId w:val="14"/>
              </w:numPr>
              <w:rPr>
                <w:rFonts w:asciiTheme="minorHAnsi" w:hAnsiTheme="minorHAnsi" w:cstheme="minorHAnsi"/>
              </w:rPr>
            </w:pPr>
            <w:r>
              <w:rPr>
                <w:rFonts w:asciiTheme="minorHAnsi" w:hAnsiTheme="minorHAnsi" w:cstheme="minorHAnsi"/>
              </w:rPr>
              <w:t>Cancer: True or False?</w:t>
            </w:r>
          </w:p>
          <w:p w14:paraId="0E16922E" w14:textId="77777777" w:rsidR="00FF55B3" w:rsidRDefault="00FF55B3" w:rsidP="000576CC">
            <w:pPr>
              <w:pStyle w:val="ListParagraph"/>
              <w:numPr>
                <w:ilvl w:val="0"/>
                <w:numId w:val="14"/>
              </w:numPr>
              <w:rPr>
                <w:rFonts w:asciiTheme="minorHAnsi" w:hAnsiTheme="minorHAnsi" w:cstheme="minorHAnsi"/>
              </w:rPr>
            </w:pPr>
            <w:r>
              <w:rPr>
                <w:rFonts w:asciiTheme="minorHAnsi" w:hAnsiTheme="minorHAnsi" w:cstheme="minorHAnsi"/>
              </w:rPr>
              <w:t>Protein Synthesis</w:t>
            </w:r>
          </w:p>
          <w:p w14:paraId="12F2BA51" w14:textId="77777777" w:rsidR="009A7E6A" w:rsidRDefault="009A7E6A" w:rsidP="000576CC">
            <w:pPr>
              <w:pStyle w:val="ListParagraph"/>
              <w:numPr>
                <w:ilvl w:val="0"/>
                <w:numId w:val="14"/>
              </w:numPr>
              <w:rPr>
                <w:rFonts w:asciiTheme="minorHAnsi" w:hAnsiTheme="minorHAnsi" w:cstheme="minorHAnsi"/>
              </w:rPr>
            </w:pPr>
            <w:r>
              <w:rPr>
                <w:rFonts w:asciiTheme="minorHAnsi" w:hAnsiTheme="minorHAnsi" w:cstheme="minorHAnsi"/>
              </w:rPr>
              <w:t>Mutation Practice</w:t>
            </w:r>
          </w:p>
          <w:p w14:paraId="04E27378" w14:textId="77777777" w:rsidR="002E29DB" w:rsidRPr="00AA12BC" w:rsidRDefault="002E29DB" w:rsidP="000576CC">
            <w:pPr>
              <w:pStyle w:val="ListParagraph"/>
              <w:numPr>
                <w:ilvl w:val="0"/>
                <w:numId w:val="14"/>
              </w:numPr>
              <w:rPr>
                <w:rFonts w:asciiTheme="minorHAnsi" w:hAnsiTheme="minorHAnsi" w:cstheme="minorHAnsi"/>
              </w:rPr>
            </w:pPr>
            <w:r w:rsidRPr="00AA12BC">
              <w:rPr>
                <w:rFonts w:asciiTheme="minorHAnsi" w:hAnsiTheme="minorHAnsi" w:cstheme="minorHAnsi"/>
              </w:rPr>
              <w:t>Socioeconomic Status</w:t>
            </w:r>
            <w:r w:rsidR="00AA12BC" w:rsidRPr="00AA12BC">
              <w:rPr>
                <w:rFonts w:asciiTheme="minorHAnsi" w:hAnsiTheme="minorHAnsi" w:cstheme="minorHAnsi"/>
              </w:rPr>
              <w:t xml:space="preserve"> &amp; Cancer</w:t>
            </w:r>
          </w:p>
          <w:p w14:paraId="7E74855A" w14:textId="77777777" w:rsidR="000576CC" w:rsidRDefault="002E29DB" w:rsidP="000576CC">
            <w:pPr>
              <w:pStyle w:val="ListParagraph"/>
              <w:numPr>
                <w:ilvl w:val="0"/>
                <w:numId w:val="14"/>
              </w:numPr>
              <w:rPr>
                <w:rFonts w:asciiTheme="minorHAnsi" w:hAnsiTheme="minorHAnsi" w:cstheme="minorHAnsi"/>
              </w:rPr>
            </w:pPr>
            <w:r w:rsidRPr="00852CB1">
              <w:rPr>
                <w:rFonts w:asciiTheme="minorHAnsi" w:hAnsiTheme="minorHAnsi" w:cstheme="minorHAnsi"/>
              </w:rPr>
              <w:t>Global Cancer Disparities</w:t>
            </w:r>
            <w:r w:rsidR="000576CC" w:rsidRPr="00852CB1">
              <w:rPr>
                <w:rFonts w:asciiTheme="minorHAnsi" w:hAnsiTheme="minorHAnsi" w:cstheme="minorHAnsi"/>
              </w:rPr>
              <w:t xml:space="preserve"> (</w:t>
            </w:r>
            <w:r w:rsidR="000576CC" w:rsidRPr="00852CB1">
              <w:rPr>
                <w:rFonts w:asciiTheme="minorHAnsi" w:hAnsiTheme="minorHAnsi" w:cstheme="minorHAnsi"/>
                <w:i/>
              </w:rPr>
              <w:t>Optional</w:t>
            </w:r>
            <w:r w:rsidR="000576CC" w:rsidRPr="00852CB1">
              <w:rPr>
                <w:rFonts w:asciiTheme="minorHAnsi" w:hAnsiTheme="minorHAnsi" w:cstheme="minorHAnsi"/>
              </w:rPr>
              <w:t>)</w:t>
            </w:r>
          </w:p>
          <w:p w14:paraId="572CC7D4" w14:textId="77777777" w:rsidR="00852CB1" w:rsidRPr="00605C22" w:rsidRDefault="00852CB1" w:rsidP="000576CC">
            <w:pPr>
              <w:pStyle w:val="ListParagraph"/>
              <w:numPr>
                <w:ilvl w:val="0"/>
                <w:numId w:val="14"/>
              </w:numPr>
              <w:rPr>
                <w:rFonts w:asciiTheme="minorHAnsi" w:hAnsiTheme="minorHAnsi" w:cstheme="minorHAnsi"/>
              </w:rPr>
            </w:pPr>
            <w:r w:rsidRPr="00605C22">
              <w:rPr>
                <w:rFonts w:asciiTheme="minorHAnsi" w:eastAsia="Times New Roman" w:hAnsiTheme="minorHAnsi" w:cstheme="minorHAnsi"/>
              </w:rPr>
              <w:t>Global Cancer Mini-Project</w:t>
            </w:r>
          </w:p>
          <w:p w14:paraId="6BFAECD9" w14:textId="77777777" w:rsidR="005A0A02" w:rsidRDefault="005A0A02" w:rsidP="005A0A02">
            <w:pPr>
              <w:pStyle w:val="ListParagraph"/>
              <w:numPr>
                <w:ilvl w:val="0"/>
                <w:numId w:val="14"/>
              </w:numPr>
              <w:rPr>
                <w:rFonts w:asciiTheme="minorHAnsi" w:hAnsiTheme="minorHAnsi" w:cstheme="minorHAnsi"/>
              </w:rPr>
            </w:pPr>
            <w:r w:rsidRPr="009A7E6A">
              <w:rPr>
                <w:rFonts w:asciiTheme="minorHAnsi" w:hAnsiTheme="minorHAnsi" w:cstheme="minorHAnsi"/>
              </w:rPr>
              <w:t>Global Health Careers</w:t>
            </w:r>
            <w:r w:rsidR="00852CB1">
              <w:rPr>
                <w:rFonts w:asciiTheme="minorHAnsi" w:hAnsiTheme="minorHAnsi" w:cstheme="minorHAnsi"/>
              </w:rPr>
              <w:t xml:space="preserve"> </w:t>
            </w:r>
            <w:r w:rsidR="00852CB1" w:rsidRPr="00B669E2">
              <w:rPr>
                <w:rFonts w:asciiTheme="minorHAnsi" w:hAnsiTheme="minorHAnsi" w:cstheme="minorHAnsi"/>
                <w:i/>
              </w:rPr>
              <w:t>(Extension Activity)</w:t>
            </w:r>
          </w:p>
          <w:p w14:paraId="145D430F" w14:textId="77777777" w:rsidR="00B669E2" w:rsidRDefault="00B669E2" w:rsidP="00B669E2">
            <w:pPr>
              <w:rPr>
                <w:rFonts w:asciiTheme="minorHAnsi" w:hAnsiTheme="minorHAnsi" w:cstheme="minorHAnsi"/>
              </w:rPr>
            </w:pPr>
          </w:p>
          <w:p w14:paraId="58E26499" w14:textId="24C2F184" w:rsidR="00B669E2" w:rsidRDefault="00B669E2" w:rsidP="00B669E2">
            <w:pPr>
              <w:rPr>
                <w:rFonts w:asciiTheme="minorHAnsi" w:hAnsiTheme="minorHAnsi" w:cstheme="minorHAnsi"/>
              </w:rPr>
            </w:pPr>
            <w:r>
              <w:rPr>
                <w:rFonts w:asciiTheme="minorHAnsi" w:hAnsiTheme="minorHAnsi" w:cstheme="minorHAnsi"/>
              </w:rPr>
              <w:t>Download and make copies of these Student Handouts</w:t>
            </w:r>
            <w:r w:rsidR="00546D57">
              <w:rPr>
                <w:rFonts w:asciiTheme="minorHAnsi" w:hAnsiTheme="minorHAnsi" w:cstheme="minorHAnsi"/>
              </w:rPr>
              <w:t xml:space="preserve"> </w:t>
            </w:r>
            <w:r w:rsidR="00546D57">
              <w:t>-OR- make digital copies of handouts available to students via your learning management system</w:t>
            </w:r>
            <w:r>
              <w:rPr>
                <w:rFonts w:asciiTheme="minorHAnsi" w:hAnsiTheme="minorHAnsi" w:cstheme="minorHAnsi"/>
              </w:rPr>
              <w:t>:</w:t>
            </w:r>
          </w:p>
          <w:p w14:paraId="003A2CBC" w14:textId="77777777" w:rsidR="00B669E2" w:rsidRPr="00B669E2" w:rsidRDefault="00B669E2" w:rsidP="00B669E2">
            <w:pPr>
              <w:pStyle w:val="ListParagraph"/>
              <w:numPr>
                <w:ilvl w:val="0"/>
                <w:numId w:val="22"/>
              </w:numPr>
              <w:rPr>
                <w:rFonts w:asciiTheme="minorHAnsi" w:eastAsia="Times New Roman" w:hAnsiTheme="minorHAnsi" w:cstheme="minorHAnsi"/>
                <w:b/>
              </w:rPr>
            </w:pPr>
            <w:r w:rsidRPr="00B669E2">
              <w:rPr>
                <w:rFonts w:asciiTheme="minorHAnsi" w:eastAsia="Times New Roman" w:hAnsiTheme="minorHAnsi" w:cstheme="minorHAnsi"/>
                <w:b/>
              </w:rPr>
              <w:t xml:space="preserve">The Eukaryotic Cell and Cancer: Student Handout, </w:t>
            </w:r>
            <w:r w:rsidRPr="00B669E2">
              <w:rPr>
                <w:rFonts w:asciiTheme="minorHAnsi" w:eastAsia="Times New Roman" w:hAnsiTheme="minorHAnsi" w:cstheme="minorHAnsi"/>
              </w:rPr>
              <w:t xml:space="preserve">HHMI </w:t>
            </w:r>
            <w:proofErr w:type="spellStart"/>
            <w:r w:rsidRPr="00B669E2">
              <w:rPr>
                <w:rFonts w:asciiTheme="minorHAnsi" w:eastAsia="Times New Roman" w:hAnsiTheme="minorHAnsi" w:cstheme="minorHAnsi"/>
              </w:rPr>
              <w:t>BioInteractive</w:t>
            </w:r>
            <w:proofErr w:type="spellEnd"/>
            <w:r>
              <w:rPr>
                <w:rFonts w:asciiTheme="minorHAnsi" w:eastAsia="Times New Roman" w:hAnsiTheme="minorHAnsi" w:cstheme="minorHAnsi"/>
              </w:rPr>
              <w:t xml:space="preserve"> </w:t>
            </w:r>
            <w:hyperlink r:id="rId23">
              <w:r w:rsidRPr="00B669E2">
                <w:rPr>
                  <w:rFonts w:asciiTheme="minorHAnsi" w:eastAsia="Times New Roman" w:hAnsiTheme="minorHAnsi" w:cstheme="minorHAnsi"/>
                  <w:color w:val="1155CC"/>
                  <w:u w:val="single"/>
                </w:rPr>
                <w:t>https://www.biointeractive.org/sites/default/files/Cellcycle-Overview.pdf</w:t>
              </w:r>
            </w:hyperlink>
          </w:p>
          <w:p w14:paraId="52D2D208" w14:textId="77777777" w:rsidR="00B669E2" w:rsidRPr="00B669E2" w:rsidRDefault="00B669E2" w:rsidP="00B669E2">
            <w:pPr>
              <w:pStyle w:val="ListParagraph"/>
              <w:numPr>
                <w:ilvl w:val="0"/>
                <w:numId w:val="22"/>
              </w:numPr>
              <w:rPr>
                <w:rFonts w:asciiTheme="minorHAnsi" w:eastAsia="Times New Roman" w:hAnsiTheme="minorHAnsi" w:cstheme="minorHAnsi"/>
                <w:b/>
              </w:rPr>
            </w:pPr>
            <w:r w:rsidRPr="00B669E2">
              <w:rPr>
                <w:rFonts w:asciiTheme="minorHAnsi" w:eastAsia="Times New Roman" w:hAnsiTheme="minorHAnsi" w:cstheme="minorHAnsi"/>
                <w:b/>
                <w:color w:val="000000" w:themeColor="text1"/>
              </w:rPr>
              <w:t xml:space="preserve">Student Handout for Virtual Cell Cycle Lab </w:t>
            </w:r>
            <w:r w:rsidRPr="00B669E2">
              <w:rPr>
                <w:rFonts w:asciiTheme="minorHAnsi" w:eastAsia="Times New Roman" w:hAnsiTheme="minorHAnsi" w:cstheme="minorHAnsi"/>
                <w:i/>
                <w:color w:val="000000" w:themeColor="text1"/>
              </w:rPr>
              <w:t>(Optional),</w:t>
            </w:r>
            <w:r w:rsidRPr="00B669E2">
              <w:rPr>
                <w:rFonts w:asciiTheme="minorHAnsi" w:eastAsia="Times New Roman" w:hAnsiTheme="minorHAnsi" w:cstheme="minorHAnsi"/>
                <w:b/>
                <w:color w:val="000000" w:themeColor="text1"/>
              </w:rPr>
              <w:t xml:space="preserve"> </w:t>
            </w:r>
            <w:r w:rsidRPr="00B669E2">
              <w:rPr>
                <w:rFonts w:asciiTheme="minorHAnsi" w:eastAsia="Times New Roman" w:hAnsiTheme="minorHAnsi" w:cstheme="minorHAnsi"/>
                <w:color w:val="000000" w:themeColor="text1"/>
              </w:rPr>
              <w:t xml:space="preserve">Fairfield-Suisun Unified School District </w:t>
            </w:r>
            <w:hyperlink r:id="rId24" w:history="1">
              <w:r w:rsidRPr="00B669E2">
                <w:rPr>
                  <w:rStyle w:val="Hyperlink"/>
                  <w:rFonts w:asciiTheme="minorHAnsi" w:eastAsia="Times New Roman" w:hAnsiTheme="minorHAnsi" w:cstheme="minorHAnsi"/>
                </w:rPr>
                <w:t>https://www.fsusd.org/cms/lib03/CA01001943/Centricity/Domain/2127/Cancer%20and%20Cell%20Cycle%20Virtual%20Lab.docx</w:t>
              </w:r>
            </w:hyperlink>
            <w:r w:rsidRPr="00B669E2">
              <w:rPr>
                <w:rFonts w:asciiTheme="minorHAnsi" w:eastAsia="Times New Roman" w:hAnsiTheme="minorHAnsi" w:cstheme="minorHAnsi"/>
                <w:color w:val="000000" w:themeColor="text1"/>
              </w:rPr>
              <w:t xml:space="preserve"> </w:t>
            </w:r>
          </w:p>
          <w:p w14:paraId="7CD05D69" w14:textId="77777777" w:rsidR="00B669E2" w:rsidRPr="00B669E2" w:rsidRDefault="00B669E2" w:rsidP="00B669E2">
            <w:pPr>
              <w:rPr>
                <w:rFonts w:asciiTheme="minorHAnsi" w:hAnsiTheme="minorHAnsi" w:cstheme="minorHAnsi"/>
              </w:rPr>
            </w:pPr>
          </w:p>
        </w:tc>
        <w:tc>
          <w:tcPr>
            <w:tcW w:w="2065" w:type="dxa"/>
          </w:tcPr>
          <w:p w14:paraId="609C91EF" w14:textId="77777777" w:rsidR="000576CC" w:rsidRPr="00513A33" w:rsidRDefault="000576CC" w:rsidP="000576CC">
            <w:pPr>
              <w:rPr>
                <w:rFonts w:asciiTheme="minorHAnsi" w:hAnsiTheme="minorHAnsi" w:cstheme="minorHAnsi"/>
              </w:rPr>
            </w:pPr>
            <w:r>
              <w:rPr>
                <w:rFonts w:asciiTheme="minorHAnsi" w:hAnsiTheme="minorHAnsi" w:cstheme="minorHAnsi"/>
              </w:rPr>
              <w:t>1/student or small group</w:t>
            </w:r>
          </w:p>
        </w:tc>
      </w:tr>
      <w:tr w:rsidR="000576CC" w:rsidRPr="00513A33" w14:paraId="4EEF06B1" w14:textId="77777777" w:rsidTr="000576CC">
        <w:tc>
          <w:tcPr>
            <w:tcW w:w="1705" w:type="dxa"/>
          </w:tcPr>
          <w:p w14:paraId="57CB5241" w14:textId="77777777" w:rsidR="000576CC" w:rsidRDefault="000576CC" w:rsidP="000576CC">
            <w:pPr>
              <w:rPr>
                <w:rFonts w:asciiTheme="minorHAnsi" w:hAnsiTheme="minorHAnsi" w:cstheme="minorHAnsi"/>
              </w:rPr>
            </w:pPr>
            <w:r>
              <w:rPr>
                <w:rFonts w:asciiTheme="minorHAnsi" w:hAnsiTheme="minorHAnsi" w:cstheme="minorHAnsi"/>
              </w:rPr>
              <w:t>Teacher Resources</w:t>
            </w:r>
          </w:p>
        </w:tc>
        <w:tc>
          <w:tcPr>
            <w:tcW w:w="5580" w:type="dxa"/>
          </w:tcPr>
          <w:p w14:paraId="2E1F6A72" w14:textId="5D49DBAB" w:rsidR="000576CC" w:rsidRDefault="000576CC" w:rsidP="00B669E2">
            <w:pPr>
              <w:pStyle w:val="ListParagraph"/>
              <w:numPr>
                <w:ilvl w:val="0"/>
                <w:numId w:val="15"/>
              </w:numPr>
              <w:rPr>
                <w:rFonts w:asciiTheme="minorHAnsi" w:hAnsiTheme="minorHAnsi" w:cstheme="minorHAnsi"/>
              </w:rPr>
            </w:pPr>
            <w:r w:rsidRPr="002E29DB">
              <w:rPr>
                <w:rFonts w:asciiTheme="minorHAnsi" w:hAnsiTheme="minorHAnsi" w:cstheme="minorHAnsi"/>
              </w:rPr>
              <w:t>Code Cracking Slide Deck</w:t>
            </w:r>
            <w:r w:rsidR="00DE1EF5">
              <w:rPr>
                <w:rFonts w:asciiTheme="minorHAnsi" w:hAnsiTheme="minorHAnsi" w:cstheme="minorHAnsi"/>
              </w:rPr>
              <w:t xml:space="preserve"> (main slide deck used throughout lesson)</w:t>
            </w:r>
          </w:p>
          <w:p w14:paraId="2364392A" w14:textId="0650C635" w:rsidR="006027CE" w:rsidRPr="00765640" w:rsidRDefault="006027CE" w:rsidP="00B669E2">
            <w:pPr>
              <w:pStyle w:val="ListParagraph"/>
              <w:numPr>
                <w:ilvl w:val="0"/>
                <w:numId w:val="15"/>
              </w:numPr>
              <w:rPr>
                <w:rFonts w:asciiTheme="minorHAnsi" w:hAnsiTheme="minorHAnsi" w:cstheme="minorHAnsi"/>
              </w:rPr>
            </w:pPr>
            <w:r w:rsidRPr="00765640">
              <w:rPr>
                <w:rFonts w:asciiTheme="minorHAnsi" w:hAnsiTheme="minorHAnsi" w:cstheme="minorHAnsi"/>
              </w:rPr>
              <w:t>Cancer True or False Slide Deck (for use with live in-person or videoconference presentations)</w:t>
            </w:r>
          </w:p>
          <w:p w14:paraId="0643614C" w14:textId="77777777" w:rsidR="000576CC" w:rsidRPr="00765640" w:rsidRDefault="000576CC" w:rsidP="00B669E2">
            <w:pPr>
              <w:pStyle w:val="ListParagraph"/>
              <w:numPr>
                <w:ilvl w:val="0"/>
                <w:numId w:val="15"/>
              </w:numPr>
              <w:rPr>
                <w:rFonts w:asciiTheme="minorHAnsi" w:hAnsiTheme="minorHAnsi" w:cstheme="minorHAnsi"/>
              </w:rPr>
            </w:pPr>
            <w:r w:rsidRPr="00765640">
              <w:rPr>
                <w:rFonts w:asciiTheme="minorHAnsi" w:hAnsiTheme="minorHAnsi" w:cstheme="minorHAnsi"/>
              </w:rPr>
              <w:t>Cancer True or False: Teacher Answer Key</w:t>
            </w:r>
          </w:p>
          <w:p w14:paraId="61F857D4" w14:textId="77777777" w:rsidR="00FF55B3" w:rsidRPr="00765640" w:rsidRDefault="00FF55B3" w:rsidP="00B669E2">
            <w:pPr>
              <w:pStyle w:val="ListParagraph"/>
              <w:numPr>
                <w:ilvl w:val="0"/>
                <w:numId w:val="15"/>
              </w:numPr>
              <w:rPr>
                <w:rFonts w:asciiTheme="minorHAnsi" w:hAnsiTheme="minorHAnsi" w:cstheme="minorHAnsi"/>
              </w:rPr>
            </w:pPr>
            <w:r w:rsidRPr="00765640">
              <w:rPr>
                <w:rFonts w:asciiTheme="minorHAnsi" w:hAnsiTheme="minorHAnsi" w:cstheme="minorHAnsi"/>
              </w:rPr>
              <w:t>Protein Synthesis: Teacher Answer Key</w:t>
            </w:r>
          </w:p>
          <w:p w14:paraId="4E3CB5E7" w14:textId="4F5E2A7F" w:rsidR="0033060A" w:rsidRPr="00765640" w:rsidRDefault="003101CC" w:rsidP="00B669E2">
            <w:pPr>
              <w:pStyle w:val="ListParagraph"/>
              <w:numPr>
                <w:ilvl w:val="0"/>
                <w:numId w:val="15"/>
              </w:numPr>
              <w:rPr>
                <w:rFonts w:asciiTheme="minorHAnsi" w:hAnsiTheme="minorHAnsi" w:cstheme="minorHAnsi"/>
              </w:rPr>
            </w:pPr>
            <w:r w:rsidRPr="00765640">
              <w:rPr>
                <w:rFonts w:asciiTheme="minorHAnsi" w:hAnsiTheme="minorHAnsi" w:cstheme="minorHAnsi"/>
              </w:rPr>
              <w:t>Say It with DNA Messages</w:t>
            </w:r>
            <w:r w:rsidR="0033060A" w:rsidRPr="00765640">
              <w:rPr>
                <w:rFonts w:asciiTheme="minorHAnsi" w:hAnsiTheme="minorHAnsi" w:cstheme="minorHAnsi"/>
              </w:rPr>
              <w:t xml:space="preserve"> (Google doc for remote instruction)</w:t>
            </w:r>
          </w:p>
          <w:p w14:paraId="0F4E5B33" w14:textId="59A5F1DE" w:rsidR="009A7E6A" w:rsidRDefault="009A7E6A" w:rsidP="00B669E2">
            <w:pPr>
              <w:pStyle w:val="ListParagraph"/>
              <w:numPr>
                <w:ilvl w:val="0"/>
                <w:numId w:val="15"/>
              </w:numPr>
              <w:rPr>
                <w:rFonts w:asciiTheme="minorHAnsi" w:hAnsiTheme="minorHAnsi" w:cstheme="minorHAnsi"/>
              </w:rPr>
            </w:pPr>
            <w:r>
              <w:rPr>
                <w:rFonts w:asciiTheme="minorHAnsi" w:hAnsiTheme="minorHAnsi" w:cstheme="minorHAnsi"/>
              </w:rPr>
              <w:t>Mutation Practice: Teacher Answer Key</w:t>
            </w:r>
          </w:p>
          <w:p w14:paraId="4C0D7EAE" w14:textId="77777777" w:rsidR="00B669E2" w:rsidRDefault="00B669E2" w:rsidP="00B669E2">
            <w:pPr>
              <w:pStyle w:val="ListParagraph"/>
              <w:numPr>
                <w:ilvl w:val="0"/>
                <w:numId w:val="15"/>
              </w:numPr>
              <w:rPr>
                <w:rFonts w:asciiTheme="minorHAnsi" w:hAnsiTheme="minorHAnsi" w:cstheme="minorHAnsi"/>
              </w:rPr>
            </w:pPr>
            <w:r w:rsidRPr="00852CB1">
              <w:rPr>
                <w:rFonts w:asciiTheme="minorHAnsi" w:hAnsiTheme="minorHAnsi" w:cstheme="minorHAnsi"/>
              </w:rPr>
              <w:t>Global Cancer Disparities</w:t>
            </w:r>
            <w:r>
              <w:rPr>
                <w:rFonts w:asciiTheme="minorHAnsi" w:hAnsiTheme="minorHAnsi" w:cstheme="minorHAnsi"/>
              </w:rPr>
              <w:t xml:space="preserve">: Teacher Answer Key </w:t>
            </w:r>
            <w:r w:rsidRPr="00852CB1">
              <w:rPr>
                <w:rFonts w:asciiTheme="minorHAnsi" w:hAnsiTheme="minorHAnsi" w:cstheme="minorHAnsi"/>
              </w:rPr>
              <w:t>(</w:t>
            </w:r>
            <w:r w:rsidRPr="00852CB1">
              <w:rPr>
                <w:rFonts w:asciiTheme="minorHAnsi" w:hAnsiTheme="minorHAnsi" w:cstheme="minorHAnsi"/>
                <w:i/>
              </w:rPr>
              <w:t>Optional</w:t>
            </w:r>
            <w:r w:rsidRPr="00852CB1">
              <w:rPr>
                <w:rFonts w:asciiTheme="minorHAnsi" w:hAnsiTheme="minorHAnsi" w:cstheme="minorHAnsi"/>
              </w:rPr>
              <w:t>)</w:t>
            </w:r>
          </w:p>
          <w:p w14:paraId="3CC1BA2B" w14:textId="77777777" w:rsidR="00D35C00" w:rsidRPr="002E29DB" w:rsidRDefault="00D35C00" w:rsidP="00B669E2">
            <w:pPr>
              <w:pStyle w:val="ListParagraph"/>
              <w:numPr>
                <w:ilvl w:val="0"/>
                <w:numId w:val="15"/>
              </w:numPr>
              <w:rPr>
                <w:rFonts w:asciiTheme="minorHAnsi" w:hAnsiTheme="minorHAnsi" w:cstheme="minorHAnsi"/>
              </w:rPr>
            </w:pPr>
            <w:r w:rsidRPr="00B669E2">
              <w:rPr>
                <w:rFonts w:asciiTheme="minorHAnsi" w:hAnsiTheme="minorHAnsi" w:cstheme="minorHAnsi"/>
              </w:rPr>
              <w:t>Global Ca</w:t>
            </w:r>
            <w:r w:rsidR="00B669E2" w:rsidRPr="00B669E2">
              <w:rPr>
                <w:rFonts w:asciiTheme="minorHAnsi" w:hAnsiTheme="minorHAnsi" w:cstheme="minorHAnsi"/>
              </w:rPr>
              <w:t>ncer Mini-Project: Scoring Rubric</w:t>
            </w:r>
          </w:p>
        </w:tc>
        <w:tc>
          <w:tcPr>
            <w:tcW w:w="2065" w:type="dxa"/>
          </w:tcPr>
          <w:p w14:paraId="6F0FDF1B" w14:textId="77777777" w:rsidR="000576CC" w:rsidRDefault="00852CB1" w:rsidP="000576CC">
            <w:pPr>
              <w:rPr>
                <w:rFonts w:asciiTheme="minorHAnsi" w:hAnsiTheme="minorHAnsi" w:cstheme="minorHAnsi"/>
              </w:rPr>
            </w:pPr>
            <w:r>
              <w:rPr>
                <w:rFonts w:asciiTheme="minorHAnsi" w:hAnsiTheme="minorHAnsi" w:cstheme="minorHAnsi"/>
              </w:rPr>
              <w:t>N/A</w:t>
            </w:r>
          </w:p>
        </w:tc>
      </w:tr>
    </w:tbl>
    <w:p w14:paraId="42E0A61E" w14:textId="77777777" w:rsidR="0014619F" w:rsidRPr="00513A33" w:rsidRDefault="0014619F">
      <w:pPr>
        <w:rPr>
          <w:rFonts w:asciiTheme="minorHAnsi" w:hAnsiTheme="minorHAnsi" w:cstheme="minorHAnsi"/>
        </w:rPr>
      </w:pPr>
    </w:p>
    <w:p w14:paraId="3F51A35E" w14:textId="06318C02" w:rsidR="0014619F" w:rsidRPr="00513A33" w:rsidRDefault="00F4279B">
      <w:pPr>
        <w:rPr>
          <w:rFonts w:asciiTheme="minorHAnsi" w:hAnsiTheme="minorHAnsi" w:cstheme="minorHAnsi"/>
          <w:b/>
        </w:rPr>
      </w:pPr>
      <w:r w:rsidRPr="00513A33">
        <w:rPr>
          <w:rFonts w:asciiTheme="minorHAnsi" w:hAnsiTheme="minorHAnsi" w:cstheme="minorHAnsi"/>
          <w:b/>
        </w:rPr>
        <w:t>Notes to Teacher for Preparing to Teach this Lesson:</w:t>
      </w:r>
    </w:p>
    <w:p w14:paraId="39F51827" w14:textId="3F0F3245" w:rsidR="000576CC" w:rsidRDefault="002E29DB" w:rsidP="000576CC">
      <w:pPr>
        <w:pStyle w:val="ListParagraph"/>
        <w:numPr>
          <w:ilvl w:val="0"/>
          <w:numId w:val="12"/>
        </w:numPr>
      </w:pPr>
      <w:r>
        <w:t>Internet-enabled c</w:t>
      </w:r>
      <w:r w:rsidR="000576CC" w:rsidRPr="007A18A1">
        <w:t xml:space="preserve">omputers are required for </w:t>
      </w:r>
      <w:r w:rsidR="000576CC">
        <w:t xml:space="preserve">several activities in this lesson. Students will need to work individually or in small groups on computers. </w:t>
      </w:r>
    </w:p>
    <w:p w14:paraId="4508446D" w14:textId="11B73A91" w:rsidR="00546D57" w:rsidRDefault="00546D57" w:rsidP="00546D57">
      <w:pPr>
        <w:pStyle w:val="ListParagraph"/>
        <w:numPr>
          <w:ilvl w:val="1"/>
          <w:numId w:val="12"/>
        </w:numPr>
      </w:pPr>
      <w:r w:rsidRPr="0064485D">
        <w:rPr>
          <w:b/>
          <w:bCs/>
        </w:rPr>
        <w:t>Remote instruction:</w:t>
      </w:r>
      <w:r>
        <w:t xml:space="preserve"> This lesson assumes students have computer and internet access at home.</w:t>
      </w:r>
    </w:p>
    <w:p w14:paraId="0AAC6331" w14:textId="7283C7B9" w:rsidR="002E1FDB" w:rsidRPr="0035074C" w:rsidRDefault="002E1FDB" w:rsidP="000576CC">
      <w:pPr>
        <w:pStyle w:val="ListParagraph"/>
        <w:numPr>
          <w:ilvl w:val="0"/>
          <w:numId w:val="12"/>
        </w:numPr>
      </w:pPr>
      <w:r>
        <w:t>Make copies of the Student Handouts.</w:t>
      </w:r>
      <w:r w:rsidR="00706EEE">
        <w:t xml:space="preserve"> Determine if/how you will use the optional handouts, </w:t>
      </w:r>
      <w:r w:rsidR="00706EEE" w:rsidRPr="00706EEE">
        <w:rPr>
          <w:i/>
        </w:rPr>
        <w:t>Student Handout: Code Cracking Vocabulary Terms</w:t>
      </w:r>
      <w:r w:rsidR="00706EEE">
        <w:t xml:space="preserve"> and </w:t>
      </w:r>
      <w:r w:rsidR="00706EEE" w:rsidRPr="00706EEE">
        <w:rPr>
          <w:i/>
        </w:rPr>
        <w:t>Student Handout: Global Cancer Disparities.</w:t>
      </w:r>
    </w:p>
    <w:p w14:paraId="4491ED1B" w14:textId="0EE00C2F" w:rsidR="0035074C" w:rsidRDefault="0035074C" w:rsidP="0035074C">
      <w:pPr>
        <w:pStyle w:val="ListParagraph"/>
        <w:numPr>
          <w:ilvl w:val="1"/>
          <w:numId w:val="12"/>
        </w:numPr>
      </w:pPr>
      <w:r w:rsidRPr="0064485D">
        <w:rPr>
          <w:b/>
          <w:bCs/>
        </w:rPr>
        <w:t>Remote instruction:</w:t>
      </w:r>
      <w:r>
        <w:t xml:space="preserve"> Make digital copies of handouts available to students via your learning management system.</w:t>
      </w:r>
    </w:p>
    <w:p w14:paraId="76077DFF" w14:textId="77777777" w:rsidR="0021086C" w:rsidRDefault="0021086C" w:rsidP="0021086C">
      <w:pPr>
        <w:pStyle w:val="ListParagraph"/>
        <w:numPr>
          <w:ilvl w:val="0"/>
          <w:numId w:val="12"/>
        </w:numPr>
      </w:pPr>
      <w:r>
        <w:t xml:space="preserve">Review the slide deck and speaker’s notes. </w:t>
      </w:r>
    </w:p>
    <w:p w14:paraId="415F09CB" w14:textId="7DB4E02D" w:rsidR="0021086C" w:rsidRDefault="0021086C" w:rsidP="0021086C">
      <w:pPr>
        <w:pStyle w:val="ListParagraph"/>
        <w:numPr>
          <w:ilvl w:val="1"/>
          <w:numId w:val="12"/>
        </w:numPr>
      </w:pPr>
      <w:r w:rsidRPr="0064485D">
        <w:rPr>
          <w:b/>
          <w:bCs/>
        </w:rPr>
        <w:t>Remote instruction:</w:t>
      </w:r>
      <w:r>
        <w:t xml:space="preserve"> Consider recording a video of you presenting the slides</w:t>
      </w:r>
      <w:r w:rsidRPr="00CA14AD">
        <w:rPr>
          <w:rFonts w:cstheme="minorHAnsi"/>
        </w:rPr>
        <w:t xml:space="preserve"> (i.e., by using </w:t>
      </w:r>
      <w:hyperlink r:id="rId25" w:history="1">
        <w:proofErr w:type="spellStart"/>
        <w:r w:rsidRPr="00CA14AD">
          <w:rPr>
            <w:rFonts w:cstheme="minorHAnsi"/>
            <w:color w:val="1155CC"/>
            <w:u w:val="single"/>
          </w:rPr>
          <w:t>Peardeck</w:t>
        </w:r>
        <w:proofErr w:type="spellEnd"/>
        <w:r w:rsidRPr="00CA14AD">
          <w:rPr>
            <w:rFonts w:cstheme="minorHAnsi"/>
            <w:color w:val="1155CC"/>
            <w:u w:val="single"/>
          </w:rPr>
          <w:t xml:space="preserve"> for Google Slides</w:t>
        </w:r>
      </w:hyperlink>
      <w:r w:rsidR="00CE706E" w:rsidRPr="00CE706E">
        <w:rPr>
          <w:rFonts w:cstheme="minorHAnsi"/>
          <w:color w:val="1155CC"/>
        </w:rPr>
        <w:t xml:space="preserve">, </w:t>
      </w:r>
      <w:hyperlink r:id="rId26" w:history="1">
        <w:proofErr w:type="spellStart"/>
        <w:r w:rsidR="00CE706E" w:rsidRPr="00363859">
          <w:rPr>
            <w:rStyle w:val="Hyperlink"/>
            <w:rFonts w:asciiTheme="minorHAnsi" w:hAnsiTheme="minorHAnsi" w:cstheme="minorHAnsi"/>
            <w:color w:val="1155CC"/>
          </w:rPr>
          <w:t>Screencastify</w:t>
        </w:r>
        <w:proofErr w:type="spellEnd"/>
      </w:hyperlink>
      <w:r w:rsidR="00CE706E">
        <w:rPr>
          <w:rStyle w:val="Hyperlink"/>
          <w:rFonts w:asciiTheme="minorHAnsi" w:hAnsiTheme="minorHAnsi" w:cstheme="minorHAnsi"/>
          <w:color w:val="1155CC"/>
        </w:rPr>
        <w:t>,</w:t>
      </w:r>
      <w:r w:rsidRPr="00CA14AD">
        <w:rPr>
          <w:rFonts w:cstheme="minorHAnsi"/>
        </w:rPr>
        <w:t xml:space="preserve"> or </w:t>
      </w:r>
      <w:hyperlink r:id="rId27" w:history="1">
        <w:proofErr w:type="spellStart"/>
        <w:r w:rsidRPr="00CA14AD">
          <w:rPr>
            <w:rFonts w:cstheme="minorHAnsi"/>
            <w:color w:val="1155CC"/>
            <w:u w:val="single"/>
          </w:rPr>
          <w:t>ScreenCast</w:t>
        </w:r>
        <w:proofErr w:type="spellEnd"/>
        <w:r w:rsidRPr="00CA14AD">
          <w:rPr>
            <w:rFonts w:cstheme="minorHAnsi"/>
            <w:color w:val="1155CC"/>
            <w:u w:val="single"/>
          </w:rPr>
          <w:t xml:space="preserve"> O Matic</w:t>
        </w:r>
      </w:hyperlink>
      <w:r w:rsidRPr="00CA14AD">
        <w:rPr>
          <w:rFonts w:cstheme="minorHAnsi"/>
        </w:rPr>
        <w:t>)</w:t>
      </w:r>
      <w:r>
        <w:rPr>
          <w:rFonts w:cstheme="minorHAnsi"/>
        </w:rPr>
        <w:t xml:space="preserve"> for students to view from home</w:t>
      </w:r>
      <w:r w:rsidRPr="00CA14AD">
        <w:rPr>
          <w:rFonts w:cstheme="minorHAnsi"/>
        </w:rPr>
        <w:t>.</w:t>
      </w:r>
    </w:p>
    <w:p w14:paraId="12660C2C" w14:textId="46D70170" w:rsidR="002E1FDB" w:rsidRDefault="002E1FDB" w:rsidP="000576CC">
      <w:pPr>
        <w:pStyle w:val="ListParagraph"/>
        <w:numPr>
          <w:ilvl w:val="0"/>
          <w:numId w:val="12"/>
        </w:numPr>
      </w:pPr>
      <w:r>
        <w:t>Consider if you want to incorporate any of the alternative or extension activities.</w:t>
      </w:r>
    </w:p>
    <w:p w14:paraId="6FED9E64" w14:textId="77777777" w:rsidR="00FE62FB" w:rsidRDefault="00FE62FB" w:rsidP="000576CC">
      <w:pPr>
        <w:pStyle w:val="ListParagraph"/>
        <w:numPr>
          <w:ilvl w:val="0"/>
          <w:numId w:val="12"/>
        </w:numPr>
      </w:pPr>
      <w:r>
        <w:t>You will need to have the following materials prepped for each day of instruction.</w:t>
      </w:r>
    </w:p>
    <w:p w14:paraId="09E25B31" w14:textId="77777777" w:rsidR="00FE62FB" w:rsidRDefault="00FE62FB" w:rsidP="00FE62FB">
      <w:pPr>
        <w:pStyle w:val="ListParagraph"/>
        <w:numPr>
          <w:ilvl w:val="1"/>
          <w:numId w:val="12"/>
        </w:numPr>
      </w:pPr>
      <w:r>
        <w:t>Day One:</w:t>
      </w:r>
    </w:p>
    <w:p w14:paraId="4BD119D4" w14:textId="2EEB6D6F" w:rsidR="00FE62FB" w:rsidRDefault="00FE62FB" w:rsidP="00FE62FB">
      <w:pPr>
        <w:pStyle w:val="ListParagraph"/>
        <w:numPr>
          <w:ilvl w:val="2"/>
          <w:numId w:val="12"/>
        </w:numPr>
        <w:rPr>
          <w:rFonts w:asciiTheme="minorHAnsi" w:hAnsiTheme="minorHAnsi" w:cstheme="minorHAnsi"/>
        </w:rPr>
      </w:pPr>
      <w:r w:rsidRPr="00DA1376">
        <w:rPr>
          <w:rFonts w:asciiTheme="minorHAnsi" w:hAnsiTheme="minorHAnsi" w:cstheme="minorHAnsi"/>
        </w:rPr>
        <w:t>Code Cracking Slide Deck</w:t>
      </w:r>
      <w:r w:rsidR="00DE1EF5">
        <w:rPr>
          <w:rFonts w:asciiTheme="minorHAnsi" w:hAnsiTheme="minorHAnsi" w:cstheme="minorHAnsi"/>
        </w:rPr>
        <w:t xml:space="preserve"> </w:t>
      </w:r>
    </w:p>
    <w:p w14:paraId="18D1F971" w14:textId="34035ADF" w:rsidR="00527AC8" w:rsidRPr="00DA1376" w:rsidRDefault="00527AC8" w:rsidP="00FE62FB">
      <w:pPr>
        <w:pStyle w:val="ListParagraph"/>
        <w:numPr>
          <w:ilvl w:val="2"/>
          <w:numId w:val="12"/>
        </w:numPr>
        <w:rPr>
          <w:rFonts w:asciiTheme="minorHAnsi" w:hAnsiTheme="minorHAnsi" w:cstheme="minorHAnsi"/>
        </w:rPr>
      </w:pPr>
      <w:r w:rsidRPr="00765640">
        <w:rPr>
          <w:rFonts w:asciiTheme="minorHAnsi" w:hAnsiTheme="minorHAnsi" w:cstheme="minorHAnsi"/>
        </w:rPr>
        <w:t>Cancer True or False Slide Deck</w:t>
      </w:r>
      <w:r>
        <w:rPr>
          <w:rFonts w:asciiTheme="minorHAnsi" w:hAnsiTheme="minorHAnsi" w:cstheme="minorHAnsi"/>
        </w:rPr>
        <w:t xml:space="preserve"> </w:t>
      </w:r>
      <w:r w:rsidRPr="00527AC8">
        <w:rPr>
          <w:rFonts w:asciiTheme="minorHAnsi" w:hAnsiTheme="minorHAnsi" w:cstheme="minorHAnsi"/>
          <w:i/>
          <w:iCs/>
        </w:rPr>
        <w:t>(Optional)</w:t>
      </w:r>
    </w:p>
    <w:p w14:paraId="2FD8A83E" w14:textId="77777777" w:rsidR="007B41E9" w:rsidRPr="007B41E9" w:rsidRDefault="007B41E9" w:rsidP="00FE62FB">
      <w:pPr>
        <w:pStyle w:val="ListParagraph"/>
        <w:numPr>
          <w:ilvl w:val="2"/>
          <w:numId w:val="14"/>
        </w:numPr>
        <w:rPr>
          <w:rFonts w:asciiTheme="minorHAnsi" w:hAnsiTheme="minorHAnsi" w:cstheme="minorHAnsi"/>
          <w:i/>
        </w:rPr>
      </w:pPr>
      <w:r>
        <w:rPr>
          <w:i/>
        </w:rPr>
        <w:t>Student Handout: Code Cracking Vocabulary Terms (Optional)</w:t>
      </w:r>
    </w:p>
    <w:p w14:paraId="25BB1E47" w14:textId="77777777" w:rsidR="00FE62FB" w:rsidRDefault="00FE62FB" w:rsidP="00FE62FB">
      <w:pPr>
        <w:pStyle w:val="ListParagraph"/>
        <w:numPr>
          <w:ilvl w:val="2"/>
          <w:numId w:val="14"/>
        </w:numPr>
        <w:rPr>
          <w:rFonts w:asciiTheme="minorHAnsi" w:hAnsiTheme="minorHAnsi" w:cstheme="minorHAnsi"/>
          <w:i/>
        </w:rPr>
      </w:pPr>
      <w:r w:rsidRPr="00FE62FB">
        <w:rPr>
          <w:i/>
        </w:rPr>
        <w:t xml:space="preserve">Student Handout: </w:t>
      </w:r>
      <w:r w:rsidRPr="00FE62FB">
        <w:rPr>
          <w:rFonts w:asciiTheme="minorHAnsi" w:hAnsiTheme="minorHAnsi" w:cstheme="minorHAnsi"/>
          <w:i/>
        </w:rPr>
        <w:t>Cancer: True or False?</w:t>
      </w:r>
    </w:p>
    <w:p w14:paraId="168555C6" w14:textId="77777777" w:rsidR="00DA1376" w:rsidRPr="00FE62FB" w:rsidRDefault="00DA1376" w:rsidP="00FE62FB">
      <w:pPr>
        <w:pStyle w:val="ListParagraph"/>
        <w:numPr>
          <w:ilvl w:val="2"/>
          <w:numId w:val="14"/>
        </w:numPr>
        <w:rPr>
          <w:rFonts w:asciiTheme="minorHAnsi" w:hAnsiTheme="minorHAnsi" w:cstheme="minorHAnsi"/>
          <w:i/>
        </w:rPr>
      </w:pPr>
      <w:r>
        <w:rPr>
          <w:i/>
        </w:rPr>
        <w:t>Student Handout:</w:t>
      </w:r>
      <w:r>
        <w:rPr>
          <w:rFonts w:asciiTheme="minorHAnsi" w:hAnsiTheme="minorHAnsi" w:cstheme="minorHAnsi"/>
          <w:i/>
        </w:rPr>
        <w:t xml:space="preserve"> Protein Synthesis</w:t>
      </w:r>
    </w:p>
    <w:p w14:paraId="14384774" w14:textId="77777777" w:rsidR="00FE62FB" w:rsidRDefault="00FE62FB" w:rsidP="00FE62FB">
      <w:pPr>
        <w:pStyle w:val="ListParagraph"/>
        <w:numPr>
          <w:ilvl w:val="1"/>
          <w:numId w:val="12"/>
        </w:numPr>
      </w:pPr>
      <w:r>
        <w:t>Day Two:</w:t>
      </w:r>
    </w:p>
    <w:p w14:paraId="4E19DB4C" w14:textId="77777777" w:rsidR="00056F8A" w:rsidRPr="00DA1376" w:rsidRDefault="00056F8A" w:rsidP="00056F8A">
      <w:pPr>
        <w:pStyle w:val="ListParagraph"/>
        <w:numPr>
          <w:ilvl w:val="2"/>
          <w:numId w:val="12"/>
        </w:numPr>
        <w:rPr>
          <w:rFonts w:asciiTheme="minorHAnsi" w:hAnsiTheme="minorHAnsi" w:cstheme="minorHAnsi"/>
        </w:rPr>
      </w:pPr>
      <w:r w:rsidRPr="00DA1376">
        <w:rPr>
          <w:rFonts w:asciiTheme="minorHAnsi" w:hAnsiTheme="minorHAnsi" w:cstheme="minorHAnsi"/>
        </w:rPr>
        <w:t>Code Cracking Slide Deck</w:t>
      </w:r>
    </w:p>
    <w:p w14:paraId="50FEC840" w14:textId="77777777" w:rsidR="00056F8A" w:rsidRPr="00B669E2" w:rsidRDefault="00056F8A" w:rsidP="00056F8A">
      <w:pPr>
        <w:pStyle w:val="ListParagraph"/>
        <w:numPr>
          <w:ilvl w:val="2"/>
          <w:numId w:val="12"/>
        </w:numPr>
      </w:pPr>
      <w:r w:rsidRPr="00056F8A">
        <w:rPr>
          <w:rFonts w:asciiTheme="minorHAnsi" w:eastAsia="Times New Roman" w:hAnsiTheme="minorHAnsi" w:cstheme="minorHAnsi"/>
          <w:i/>
        </w:rPr>
        <w:t>Student Handout: Mutation Practice</w:t>
      </w:r>
    </w:p>
    <w:p w14:paraId="595530B1" w14:textId="77777777" w:rsidR="00B669E2" w:rsidRPr="00B669E2" w:rsidRDefault="00B669E2" w:rsidP="00056F8A">
      <w:pPr>
        <w:pStyle w:val="ListParagraph"/>
        <w:numPr>
          <w:ilvl w:val="2"/>
          <w:numId w:val="12"/>
        </w:numPr>
        <w:rPr>
          <w:i/>
        </w:rPr>
      </w:pPr>
      <w:r w:rsidRPr="00B669E2">
        <w:rPr>
          <w:rFonts w:asciiTheme="minorHAnsi" w:eastAsia="Times New Roman" w:hAnsiTheme="minorHAnsi" w:cstheme="minorHAnsi"/>
          <w:i/>
        </w:rPr>
        <w:t>Student Handout: The Eukaryotic Cell and Cancer (downloaded)</w:t>
      </w:r>
    </w:p>
    <w:p w14:paraId="3439D04A" w14:textId="77777777" w:rsidR="00B669E2" w:rsidRPr="00B669E2" w:rsidRDefault="00B669E2" w:rsidP="00056F8A">
      <w:pPr>
        <w:pStyle w:val="ListParagraph"/>
        <w:numPr>
          <w:ilvl w:val="2"/>
          <w:numId w:val="12"/>
        </w:numPr>
        <w:rPr>
          <w:i/>
        </w:rPr>
      </w:pPr>
      <w:r w:rsidRPr="00B669E2">
        <w:rPr>
          <w:rFonts w:asciiTheme="minorHAnsi" w:eastAsia="Times New Roman" w:hAnsiTheme="minorHAnsi" w:cstheme="minorHAnsi"/>
          <w:i/>
          <w:color w:val="000000" w:themeColor="text1"/>
        </w:rPr>
        <w:t>Student Handout: Virtual Cell Cycle Lab</w:t>
      </w:r>
      <w:r w:rsidRPr="00B669E2">
        <w:rPr>
          <w:rFonts w:asciiTheme="minorHAnsi" w:eastAsia="Times New Roman" w:hAnsiTheme="minorHAnsi" w:cstheme="minorHAnsi"/>
          <w:b/>
          <w:color w:val="000000" w:themeColor="text1"/>
        </w:rPr>
        <w:t xml:space="preserve"> </w:t>
      </w:r>
      <w:r>
        <w:rPr>
          <w:rFonts w:asciiTheme="minorHAnsi" w:eastAsia="Times New Roman" w:hAnsiTheme="minorHAnsi" w:cstheme="minorHAnsi"/>
          <w:i/>
          <w:color w:val="000000" w:themeColor="text1"/>
        </w:rPr>
        <w:t>(Optional, downloaded)</w:t>
      </w:r>
    </w:p>
    <w:p w14:paraId="28F8867E" w14:textId="77777777" w:rsidR="00056F8A" w:rsidRPr="00056F8A" w:rsidRDefault="00056F8A" w:rsidP="00056F8A">
      <w:pPr>
        <w:pStyle w:val="ListParagraph"/>
        <w:numPr>
          <w:ilvl w:val="2"/>
          <w:numId w:val="12"/>
        </w:numPr>
      </w:pPr>
      <w:r w:rsidRPr="00056F8A">
        <w:rPr>
          <w:rFonts w:asciiTheme="minorHAnsi" w:eastAsia="Times New Roman" w:hAnsiTheme="minorHAnsi" w:cstheme="minorHAnsi"/>
        </w:rPr>
        <w:t>Student computers/tablets</w:t>
      </w:r>
    </w:p>
    <w:p w14:paraId="614C60EB" w14:textId="77777777" w:rsidR="00FE62FB" w:rsidRDefault="00FE62FB" w:rsidP="00FE62FB">
      <w:pPr>
        <w:pStyle w:val="ListParagraph"/>
        <w:numPr>
          <w:ilvl w:val="1"/>
          <w:numId w:val="12"/>
        </w:numPr>
      </w:pPr>
      <w:r>
        <w:t>Day Three:</w:t>
      </w:r>
    </w:p>
    <w:p w14:paraId="4A2F0CB5" w14:textId="77777777" w:rsidR="00DA1376" w:rsidRPr="00DA1376" w:rsidRDefault="00DA1376" w:rsidP="00DA1376">
      <w:pPr>
        <w:pStyle w:val="ListParagraph"/>
        <w:numPr>
          <w:ilvl w:val="2"/>
          <w:numId w:val="12"/>
        </w:numPr>
        <w:rPr>
          <w:rFonts w:asciiTheme="minorHAnsi" w:hAnsiTheme="minorHAnsi" w:cstheme="minorHAnsi"/>
        </w:rPr>
      </w:pPr>
      <w:r w:rsidRPr="00DA1376">
        <w:rPr>
          <w:rFonts w:asciiTheme="minorHAnsi" w:hAnsiTheme="minorHAnsi" w:cstheme="minorHAnsi"/>
        </w:rPr>
        <w:t>Code Cracking Slide Deck</w:t>
      </w:r>
    </w:p>
    <w:p w14:paraId="0A0766D4" w14:textId="77777777" w:rsidR="005D55EC" w:rsidRDefault="005D55EC" w:rsidP="005D55EC">
      <w:pPr>
        <w:pStyle w:val="ListParagraph"/>
        <w:numPr>
          <w:ilvl w:val="2"/>
          <w:numId w:val="12"/>
        </w:numPr>
        <w:rPr>
          <w:rFonts w:asciiTheme="minorHAnsi" w:hAnsiTheme="minorHAnsi" w:cstheme="minorHAnsi"/>
          <w:i/>
        </w:rPr>
      </w:pPr>
      <w:r w:rsidRPr="005D55EC">
        <w:rPr>
          <w:rFonts w:asciiTheme="minorHAnsi" w:hAnsiTheme="minorHAnsi" w:cstheme="minorHAnsi"/>
          <w:i/>
        </w:rPr>
        <w:t>Student Handout: Socioeconomic Status &amp; Cancer</w:t>
      </w:r>
    </w:p>
    <w:p w14:paraId="59009C25" w14:textId="77777777" w:rsidR="00852CB1" w:rsidRPr="00852CB1" w:rsidRDefault="00852CB1" w:rsidP="005D55EC">
      <w:pPr>
        <w:pStyle w:val="ListParagraph"/>
        <w:numPr>
          <w:ilvl w:val="2"/>
          <w:numId w:val="12"/>
        </w:numPr>
        <w:rPr>
          <w:rFonts w:asciiTheme="minorHAnsi" w:hAnsiTheme="minorHAnsi" w:cstheme="minorHAnsi"/>
          <w:i/>
        </w:rPr>
      </w:pPr>
      <w:r w:rsidRPr="00852CB1">
        <w:rPr>
          <w:rFonts w:asciiTheme="minorHAnsi" w:eastAsia="Times New Roman" w:hAnsiTheme="minorHAnsi" w:cstheme="minorHAnsi"/>
          <w:i/>
        </w:rPr>
        <w:t>Student Handout: Gl</w:t>
      </w:r>
      <w:r w:rsidR="007B41E9">
        <w:rPr>
          <w:rFonts w:asciiTheme="minorHAnsi" w:eastAsia="Times New Roman" w:hAnsiTheme="minorHAnsi" w:cstheme="minorHAnsi"/>
          <w:i/>
        </w:rPr>
        <w:t>obal Health Disparities (O</w:t>
      </w:r>
      <w:r>
        <w:rPr>
          <w:rFonts w:asciiTheme="minorHAnsi" w:eastAsia="Times New Roman" w:hAnsiTheme="minorHAnsi" w:cstheme="minorHAnsi"/>
          <w:i/>
        </w:rPr>
        <w:t>ptional)</w:t>
      </w:r>
    </w:p>
    <w:p w14:paraId="07731C13" w14:textId="77777777" w:rsidR="00852CB1" w:rsidRPr="00605C22" w:rsidRDefault="00852CB1" w:rsidP="005D55EC">
      <w:pPr>
        <w:pStyle w:val="ListParagraph"/>
        <w:numPr>
          <w:ilvl w:val="2"/>
          <w:numId w:val="12"/>
        </w:numPr>
        <w:rPr>
          <w:rFonts w:asciiTheme="minorHAnsi" w:hAnsiTheme="minorHAnsi" w:cstheme="minorHAnsi"/>
          <w:i/>
        </w:rPr>
      </w:pPr>
      <w:r w:rsidRPr="00605C22">
        <w:rPr>
          <w:rFonts w:asciiTheme="minorHAnsi" w:eastAsia="Times New Roman" w:hAnsiTheme="minorHAnsi" w:cstheme="minorHAnsi"/>
          <w:i/>
        </w:rPr>
        <w:t>Student Handout: Global Cancer Mini-Project</w:t>
      </w:r>
    </w:p>
    <w:p w14:paraId="6608B634" w14:textId="77777777" w:rsidR="00852CB1" w:rsidRPr="00852CB1" w:rsidRDefault="00852CB1" w:rsidP="00852CB1">
      <w:pPr>
        <w:pStyle w:val="ListParagraph"/>
        <w:numPr>
          <w:ilvl w:val="2"/>
          <w:numId w:val="12"/>
        </w:numPr>
      </w:pPr>
      <w:r w:rsidRPr="00056F8A">
        <w:rPr>
          <w:rFonts w:asciiTheme="minorHAnsi" w:eastAsia="Times New Roman" w:hAnsiTheme="minorHAnsi" w:cstheme="minorHAnsi"/>
        </w:rPr>
        <w:t>Student computers/tablets</w:t>
      </w:r>
    </w:p>
    <w:p w14:paraId="7742D6A8" w14:textId="77777777" w:rsidR="00DA1376" w:rsidRDefault="00852CB1" w:rsidP="00FE62FB">
      <w:pPr>
        <w:pStyle w:val="ListParagraph"/>
        <w:numPr>
          <w:ilvl w:val="1"/>
          <w:numId w:val="12"/>
        </w:numPr>
      </w:pPr>
      <w:r>
        <w:t>Extensions:</w:t>
      </w:r>
    </w:p>
    <w:p w14:paraId="5A31EF34" w14:textId="77777777" w:rsidR="00852CB1" w:rsidRDefault="00852CB1" w:rsidP="00852CB1">
      <w:pPr>
        <w:pStyle w:val="ListParagraph"/>
        <w:numPr>
          <w:ilvl w:val="2"/>
          <w:numId w:val="12"/>
        </w:numPr>
      </w:pPr>
      <w:r w:rsidRPr="00852CB1">
        <w:rPr>
          <w:rFonts w:asciiTheme="minorHAnsi" w:hAnsiTheme="minorHAnsi" w:cstheme="minorHAnsi"/>
          <w:i/>
        </w:rPr>
        <w:t>Student</w:t>
      </w:r>
      <w:r>
        <w:rPr>
          <w:rFonts w:asciiTheme="minorHAnsi" w:hAnsiTheme="minorHAnsi" w:cstheme="minorHAnsi"/>
          <w:i/>
        </w:rPr>
        <w:t xml:space="preserve"> Handout: Global Health Careers (optional)</w:t>
      </w:r>
    </w:p>
    <w:p w14:paraId="48B2879D" w14:textId="77777777" w:rsidR="0014619F" w:rsidRDefault="0014619F">
      <w:pPr>
        <w:rPr>
          <w:rFonts w:asciiTheme="minorHAnsi" w:hAnsiTheme="minorHAnsi" w:cstheme="minorHAnsi"/>
          <w:i/>
        </w:rPr>
      </w:pPr>
    </w:p>
    <w:p w14:paraId="64E4A39B" w14:textId="77777777" w:rsidR="002376C7" w:rsidRDefault="002376C7" w:rsidP="00513A33">
      <w:pPr>
        <w:jc w:val="center"/>
        <w:rPr>
          <w:rFonts w:asciiTheme="minorHAnsi" w:hAnsiTheme="minorHAnsi" w:cstheme="minorHAnsi"/>
          <w:b/>
        </w:rPr>
      </w:pPr>
    </w:p>
    <w:p w14:paraId="1ACCE157" w14:textId="77777777" w:rsidR="002376C7" w:rsidRDefault="002376C7">
      <w:pPr>
        <w:rPr>
          <w:b/>
          <w:bCs/>
        </w:rPr>
      </w:pPr>
      <w:r>
        <w:rPr>
          <w:b/>
          <w:bCs/>
        </w:rPr>
        <w:br w:type="page"/>
      </w:r>
    </w:p>
    <w:p w14:paraId="5EBF1DD6" w14:textId="77777777" w:rsidR="002376C7" w:rsidRDefault="002376C7" w:rsidP="002376C7">
      <w:pPr>
        <w:jc w:val="center"/>
        <w:rPr>
          <w:b/>
          <w:bCs/>
        </w:rPr>
        <w:sectPr w:rsidR="002376C7" w:rsidSect="00D81966">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sectPr>
      </w:pPr>
    </w:p>
    <w:p w14:paraId="1F3C5860" w14:textId="73C16EA8" w:rsidR="002376C7" w:rsidRDefault="002376C7" w:rsidP="002376C7">
      <w:pPr>
        <w:jc w:val="center"/>
        <w:rPr>
          <w:b/>
          <w:bCs/>
        </w:rPr>
      </w:pPr>
      <w:r>
        <w:rPr>
          <w:b/>
          <w:bCs/>
        </w:rPr>
        <w:lastRenderedPageBreak/>
        <w:t>ADAPTATIONS FOR REMOTE INSTRUCTION</w:t>
      </w:r>
    </w:p>
    <w:p w14:paraId="69171671" w14:textId="027B53D2" w:rsidR="002376C7" w:rsidRDefault="002376C7" w:rsidP="002376C7">
      <w:r>
        <w:t xml:space="preserve">This lesson plan has been updated to include adaptations for remote instruction settings. As written, the lesson is intended for in-person, live, classroom-based instruction. Suggestions are summarized in the table below for hybrid and fully remote teaching and learning settings. </w:t>
      </w:r>
      <w:r w:rsidRPr="007A7007">
        <w:rPr>
          <w:b/>
          <w:bCs/>
        </w:rPr>
        <w:t>H</w:t>
      </w:r>
      <w:r w:rsidRPr="001501EF">
        <w:rPr>
          <w:b/>
          <w:bCs/>
        </w:rPr>
        <w:t xml:space="preserve">ybrid </w:t>
      </w:r>
      <w:r>
        <w:rPr>
          <w:b/>
          <w:bCs/>
        </w:rPr>
        <w:t>instruction</w:t>
      </w:r>
      <w:r>
        <w:t xml:space="preserve"> assumes several days each week of live, in-person, classroom-based instruction paired with several days of asynchronous, home-based, remote learning</w:t>
      </w:r>
      <w:r w:rsidRPr="001501EF">
        <w:t xml:space="preserve">. </w:t>
      </w:r>
      <w:r>
        <w:rPr>
          <w:b/>
          <w:bCs/>
        </w:rPr>
        <w:t>Asynchronous</w:t>
      </w:r>
      <w:r w:rsidRPr="001501EF">
        <w:rPr>
          <w:b/>
          <w:bCs/>
        </w:rPr>
        <w:t xml:space="preserve"> remote instruction</w:t>
      </w:r>
      <w:r>
        <w:t xml:space="preserve"> assumes no in-person, class-based instruction with all learning taking place in students’ own homes. Suggestions focus on asynchronous learning. Teachers who can provide synchronous, live video conference meetings with students may sample from the original lesson plan or the hybrid setting suggestions. The adaptations described below should be considered in addition to the directions in the Procedure section of the lesson plan</w:t>
      </w:r>
      <w:r w:rsidR="0033060A">
        <w:t>, which follows this section.</w:t>
      </w:r>
    </w:p>
    <w:p w14:paraId="35C4D667" w14:textId="77777777" w:rsidR="002376C7" w:rsidRDefault="002376C7" w:rsidP="002376C7"/>
    <w:tbl>
      <w:tblPr>
        <w:tblStyle w:val="TableGrid"/>
        <w:tblW w:w="12775" w:type="dxa"/>
        <w:tblLayout w:type="fixed"/>
        <w:tblLook w:val="04A0" w:firstRow="1" w:lastRow="0" w:firstColumn="1" w:lastColumn="0" w:noHBand="0" w:noVBand="1"/>
      </w:tblPr>
      <w:tblGrid>
        <w:gridCol w:w="1673"/>
        <w:gridCol w:w="2912"/>
        <w:gridCol w:w="8190"/>
      </w:tblGrid>
      <w:tr w:rsidR="002376C7" w14:paraId="3C8E9039" w14:textId="77777777" w:rsidTr="00D07724">
        <w:tc>
          <w:tcPr>
            <w:tcW w:w="1673" w:type="dxa"/>
            <w:shd w:val="clear" w:color="auto" w:fill="CCCCFF"/>
          </w:tcPr>
          <w:p w14:paraId="5B61EFBA" w14:textId="77777777" w:rsidR="002376C7" w:rsidRPr="007A7007" w:rsidRDefault="002376C7" w:rsidP="007961E9">
            <w:pPr>
              <w:jc w:val="center"/>
              <w:rPr>
                <w:b/>
                <w:bCs/>
              </w:rPr>
            </w:pPr>
            <w:r>
              <w:rPr>
                <w:b/>
                <w:bCs/>
              </w:rPr>
              <w:t xml:space="preserve">Learning </w:t>
            </w:r>
            <w:r w:rsidRPr="007A7007">
              <w:rPr>
                <w:b/>
                <w:bCs/>
              </w:rPr>
              <w:t>Activity</w:t>
            </w:r>
          </w:p>
        </w:tc>
        <w:tc>
          <w:tcPr>
            <w:tcW w:w="2912" w:type="dxa"/>
            <w:shd w:val="clear" w:color="auto" w:fill="CCCCFF"/>
          </w:tcPr>
          <w:p w14:paraId="5736A941" w14:textId="77777777" w:rsidR="002376C7" w:rsidRPr="007A7007" w:rsidRDefault="002376C7" w:rsidP="007961E9">
            <w:pPr>
              <w:jc w:val="center"/>
              <w:rPr>
                <w:b/>
                <w:bCs/>
              </w:rPr>
            </w:pPr>
            <w:r w:rsidRPr="007A7007">
              <w:rPr>
                <w:b/>
                <w:bCs/>
              </w:rPr>
              <w:t>Adaptations for Hybrid Instruction</w:t>
            </w:r>
          </w:p>
        </w:tc>
        <w:tc>
          <w:tcPr>
            <w:tcW w:w="8190" w:type="dxa"/>
            <w:shd w:val="clear" w:color="auto" w:fill="CCCCFF"/>
          </w:tcPr>
          <w:p w14:paraId="67081806" w14:textId="77777777" w:rsidR="002376C7" w:rsidRPr="007A7007" w:rsidRDefault="002376C7" w:rsidP="007961E9">
            <w:pPr>
              <w:jc w:val="center"/>
              <w:rPr>
                <w:b/>
                <w:bCs/>
              </w:rPr>
            </w:pPr>
            <w:r w:rsidRPr="007A7007">
              <w:rPr>
                <w:b/>
                <w:bCs/>
              </w:rPr>
              <w:t>Adaptations for Asynchronous Remote Instruction</w:t>
            </w:r>
          </w:p>
        </w:tc>
      </w:tr>
      <w:tr w:rsidR="002376C7" w14:paraId="01C11A1E" w14:textId="77777777" w:rsidTr="00D07724">
        <w:tc>
          <w:tcPr>
            <w:tcW w:w="1673" w:type="dxa"/>
            <w:shd w:val="clear" w:color="auto" w:fill="E5E5FF"/>
          </w:tcPr>
          <w:p w14:paraId="443F9FB7" w14:textId="77777777" w:rsidR="002376C7" w:rsidRDefault="002376C7" w:rsidP="007961E9">
            <w:pPr>
              <w:rPr>
                <w:b/>
                <w:bCs/>
              </w:rPr>
            </w:pPr>
            <w:r>
              <w:rPr>
                <w:b/>
                <w:bCs/>
              </w:rPr>
              <w:t>Teacher Prep for Lesson</w:t>
            </w:r>
          </w:p>
          <w:p w14:paraId="57DF147C" w14:textId="77777777" w:rsidR="002376C7" w:rsidRDefault="002376C7" w:rsidP="007961E9">
            <w:pPr>
              <w:rPr>
                <w:b/>
                <w:bCs/>
              </w:rPr>
            </w:pPr>
          </w:p>
          <w:p w14:paraId="2421AD32" w14:textId="77777777" w:rsidR="002376C7" w:rsidRPr="00A531AD" w:rsidRDefault="002376C7" w:rsidP="007961E9">
            <w:pPr>
              <w:rPr>
                <w:b/>
                <w:bCs/>
              </w:rPr>
            </w:pPr>
          </w:p>
        </w:tc>
        <w:tc>
          <w:tcPr>
            <w:tcW w:w="2912" w:type="dxa"/>
          </w:tcPr>
          <w:p w14:paraId="3AFE09F7" w14:textId="77777777" w:rsidR="002376C7" w:rsidRDefault="002376C7" w:rsidP="007961E9">
            <w:r>
              <w:t>Decide what students will do during in-class days and what they will do from home during remote days.</w:t>
            </w:r>
          </w:p>
          <w:p w14:paraId="3ED1286A" w14:textId="77777777" w:rsidR="002376C7" w:rsidRDefault="002376C7" w:rsidP="007961E9"/>
          <w:p w14:paraId="7908429F" w14:textId="77777777" w:rsidR="002376C7" w:rsidRDefault="002376C7" w:rsidP="007961E9">
            <w:r>
              <w:t>Make digital copies of handouts available to students via your learning management system.</w:t>
            </w:r>
          </w:p>
          <w:p w14:paraId="5E3EC48B" w14:textId="77777777" w:rsidR="002376C7" w:rsidRDefault="002376C7" w:rsidP="007961E9"/>
          <w:p w14:paraId="2906FAC3" w14:textId="77777777" w:rsidR="002376C7" w:rsidRDefault="002376C7" w:rsidP="007961E9">
            <w:r>
              <w:t>Focus in-person time in the classroom on group work, group discussion, and interaction between students.</w:t>
            </w:r>
          </w:p>
          <w:p w14:paraId="0BCEE4C2" w14:textId="77777777" w:rsidR="002376C7" w:rsidRDefault="002376C7" w:rsidP="007961E9"/>
        </w:tc>
        <w:tc>
          <w:tcPr>
            <w:tcW w:w="8190" w:type="dxa"/>
          </w:tcPr>
          <w:p w14:paraId="1B2A98C2" w14:textId="6D3C0296" w:rsidR="002376C7" w:rsidRPr="00363859" w:rsidRDefault="002376C7" w:rsidP="007961E9">
            <w:pPr>
              <w:rPr>
                <w:rFonts w:asciiTheme="minorHAnsi" w:hAnsiTheme="minorHAnsi" w:cstheme="minorHAnsi"/>
              </w:rPr>
            </w:pPr>
            <w:r w:rsidRPr="00363859">
              <w:rPr>
                <w:rFonts w:asciiTheme="minorHAnsi" w:hAnsiTheme="minorHAnsi" w:cstheme="minorHAnsi"/>
              </w:rPr>
              <w:t xml:space="preserve">Consider recording a video of you presenting the slides (i.e., by using </w:t>
            </w:r>
            <w:hyperlink r:id="rId32" w:history="1">
              <w:proofErr w:type="spellStart"/>
              <w:r w:rsidRPr="00363859">
                <w:rPr>
                  <w:rFonts w:asciiTheme="minorHAnsi" w:hAnsiTheme="minorHAnsi" w:cstheme="minorHAnsi"/>
                  <w:color w:val="1155CC"/>
                  <w:u w:val="single"/>
                </w:rPr>
                <w:t>Peardeck</w:t>
              </w:r>
              <w:proofErr w:type="spellEnd"/>
              <w:r w:rsidRPr="00363859">
                <w:rPr>
                  <w:rFonts w:asciiTheme="minorHAnsi" w:hAnsiTheme="minorHAnsi" w:cstheme="minorHAnsi"/>
                  <w:color w:val="1155CC"/>
                  <w:u w:val="single"/>
                </w:rPr>
                <w:t xml:space="preserve"> for Google Slides</w:t>
              </w:r>
            </w:hyperlink>
            <w:r w:rsidR="00234351" w:rsidRPr="00363859">
              <w:rPr>
                <w:rFonts w:asciiTheme="minorHAnsi" w:hAnsiTheme="minorHAnsi" w:cstheme="minorHAnsi"/>
                <w:color w:val="1155CC"/>
              </w:rPr>
              <w:t xml:space="preserve">, </w:t>
            </w:r>
            <w:hyperlink r:id="rId33" w:history="1">
              <w:proofErr w:type="spellStart"/>
              <w:r w:rsidR="00234351" w:rsidRPr="00363859">
                <w:rPr>
                  <w:rStyle w:val="Hyperlink"/>
                  <w:rFonts w:asciiTheme="minorHAnsi" w:hAnsiTheme="minorHAnsi" w:cstheme="minorHAnsi"/>
                  <w:color w:val="1155CC"/>
                </w:rPr>
                <w:t>Screencastify</w:t>
              </w:r>
              <w:proofErr w:type="spellEnd"/>
            </w:hyperlink>
            <w:r w:rsidR="00234351" w:rsidRPr="00363859">
              <w:rPr>
                <w:rFonts w:asciiTheme="minorHAnsi" w:hAnsiTheme="minorHAnsi" w:cstheme="minorHAnsi"/>
              </w:rPr>
              <w:t>,</w:t>
            </w:r>
            <w:r w:rsidRPr="00363859">
              <w:rPr>
                <w:rFonts w:asciiTheme="minorHAnsi" w:hAnsiTheme="minorHAnsi" w:cstheme="minorHAnsi"/>
              </w:rPr>
              <w:t xml:space="preserve"> or </w:t>
            </w:r>
            <w:hyperlink r:id="rId34" w:history="1">
              <w:proofErr w:type="spellStart"/>
              <w:r w:rsidRPr="00363859">
                <w:rPr>
                  <w:rFonts w:asciiTheme="minorHAnsi" w:hAnsiTheme="minorHAnsi" w:cstheme="minorHAnsi"/>
                  <w:color w:val="1155CC"/>
                  <w:u w:val="single"/>
                </w:rPr>
                <w:t>ScreenCast</w:t>
              </w:r>
              <w:proofErr w:type="spellEnd"/>
              <w:r w:rsidRPr="00363859">
                <w:rPr>
                  <w:rFonts w:asciiTheme="minorHAnsi" w:hAnsiTheme="minorHAnsi" w:cstheme="minorHAnsi"/>
                  <w:color w:val="1155CC"/>
                  <w:u w:val="single"/>
                </w:rPr>
                <w:t xml:space="preserve"> O Matic</w:t>
              </w:r>
            </w:hyperlink>
            <w:r w:rsidRPr="00363859">
              <w:rPr>
                <w:rFonts w:asciiTheme="minorHAnsi" w:hAnsiTheme="minorHAnsi" w:cstheme="minorHAnsi"/>
              </w:rPr>
              <w:t>) for students to view from home.</w:t>
            </w:r>
          </w:p>
          <w:p w14:paraId="4C32F962" w14:textId="77777777" w:rsidR="002376C7" w:rsidRPr="00363859" w:rsidRDefault="002376C7" w:rsidP="007961E9">
            <w:pPr>
              <w:rPr>
                <w:rFonts w:asciiTheme="minorHAnsi" w:hAnsiTheme="minorHAnsi" w:cstheme="minorHAnsi"/>
              </w:rPr>
            </w:pPr>
          </w:p>
          <w:p w14:paraId="5A95F333" w14:textId="77777777" w:rsidR="002376C7" w:rsidRPr="00363859" w:rsidRDefault="002376C7" w:rsidP="007961E9">
            <w:pPr>
              <w:rPr>
                <w:rFonts w:asciiTheme="minorHAnsi" w:hAnsiTheme="minorHAnsi" w:cstheme="minorHAnsi"/>
              </w:rPr>
            </w:pPr>
            <w:r w:rsidRPr="00363859">
              <w:rPr>
                <w:rFonts w:asciiTheme="minorHAnsi" w:hAnsiTheme="minorHAnsi" w:cstheme="minorHAnsi"/>
              </w:rPr>
              <w:t>Make digital copies of handouts available to students via your learning management system.</w:t>
            </w:r>
          </w:p>
          <w:p w14:paraId="5E4F7D64" w14:textId="77777777" w:rsidR="002376C7" w:rsidRPr="00363859" w:rsidRDefault="002376C7" w:rsidP="007961E9">
            <w:pPr>
              <w:rPr>
                <w:rFonts w:asciiTheme="minorHAnsi" w:hAnsiTheme="minorHAnsi" w:cstheme="minorHAnsi"/>
              </w:rPr>
            </w:pPr>
          </w:p>
          <w:p w14:paraId="0D1655E0" w14:textId="49673A2A" w:rsidR="00510839" w:rsidRPr="00363859" w:rsidRDefault="002376C7" w:rsidP="007961E9">
            <w:pPr>
              <w:rPr>
                <w:rFonts w:asciiTheme="minorHAnsi" w:hAnsiTheme="minorHAnsi" w:cstheme="minorHAnsi"/>
              </w:rPr>
            </w:pPr>
            <w:r w:rsidRPr="00363859">
              <w:rPr>
                <w:rFonts w:asciiTheme="minorHAnsi" w:hAnsiTheme="minorHAnsi" w:cstheme="minorHAnsi"/>
              </w:rPr>
              <w:t xml:space="preserve">Consider using digital bulletin boards (i.e., </w:t>
            </w:r>
            <w:hyperlink r:id="rId35" w:history="1">
              <w:r w:rsidRPr="00363859">
                <w:rPr>
                  <w:rStyle w:val="Hyperlink"/>
                  <w:rFonts w:asciiTheme="minorHAnsi" w:hAnsiTheme="minorHAnsi" w:cstheme="minorHAnsi"/>
                  <w:color w:val="1155CC"/>
                </w:rPr>
                <w:t>Padlet</w:t>
              </w:r>
            </w:hyperlink>
            <w:r w:rsidRPr="00363859">
              <w:rPr>
                <w:rFonts w:asciiTheme="minorHAnsi" w:hAnsiTheme="minorHAnsi" w:cstheme="minorHAnsi"/>
              </w:rPr>
              <w:t xml:space="preserve">, </w:t>
            </w:r>
            <w:hyperlink r:id="rId36" w:history="1">
              <w:r w:rsidRPr="00363859">
                <w:rPr>
                  <w:rStyle w:val="Hyperlink"/>
                  <w:rFonts w:asciiTheme="minorHAnsi" w:hAnsiTheme="minorHAnsi" w:cstheme="minorHAnsi"/>
                  <w:color w:val="1155CC"/>
                </w:rPr>
                <w:t xml:space="preserve">Google </w:t>
              </w:r>
              <w:proofErr w:type="spellStart"/>
              <w:r w:rsidRPr="00363859">
                <w:rPr>
                  <w:rStyle w:val="Hyperlink"/>
                  <w:rFonts w:asciiTheme="minorHAnsi" w:hAnsiTheme="minorHAnsi" w:cstheme="minorHAnsi"/>
                  <w:color w:val="1155CC"/>
                </w:rPr>
                <w:t>Jamboard</w:t>
              </w:r>
              <w:proofErr w:type="spellEnd"/>
              <w:r w:rsidRPr="00363859">
                <w:rPr>
                  <w:rStyle w:val="Hyperlink"/>
                  <w:rFonts w:asciiTheme="minorHAnsi" w:hAnsiTheme="minorHAnsi" w:cstheme="minorHAnsi"/>
                  <w:color w:val="1155CC"/>
                </w:rPr>
                <w:t xml:space="preserve"> app</w:t>
              </w:r>
            </w:hyperlink>
            <w:r w:rsidRPr="00363859">
              <w:rPr>
                <w:rFonts w:asciiTheme="minorHAnsi" w:hAnsiTheme="minorHAnsi" w:cstheme="minorHAnsi"/>
              </w:rPr>
              <w:t xml:space="preserve">, or </w:t>
            </w:r>
            <w:hyperlink r:id="rId37" w:history="1">
              <w:proofErr w:type="spellStart"/>
              <w:r w:rsidRPr="00363859">
                <w:rPr>
                  <w:rStyle w:val="Hyperlink"/>
                  <w:rFonts w:asciiTheme="minorHAnsi" w:hAnsiTheme="minorHAnsi" w:cstheme="minorHAnsi"/>
                  <w:color w:val="1155CC"/>
                </w:rPr>
                <w:t>FlipGrid</w:t>
              </w:r>
              <w:proofErr w:type="spellEnd"/>
            </w:hyperlink>
            <w:r w:rsidRPr="00363859">
              <w:rPr>
                <w:rFonts w:asciiTheme="minorHAnsi" w:hAnsiTheme="minorHAnsi" w:cstheme="minorHAnsi"/>
              </w:rPr>
              <w:t>) as a way for students to communicate, share, and increase interaction.</w:t>
            </w:r>
          </w:p>
          <w:p w14:paraId="0A888967" w14:textId="564EE0B7" w:rsidR="00510839" w:rsidRPr="00363859" w:rsidRDefault="00510839" w:rsidP="00363859">
            <w:pPr>
              <w:spacing w:before="240"/>
              <w:rPr>
                <w:rFonts w:asciiTheme="minorHAnsi" w:hAnsiTheme="minorHAnsi" w:cstheme="minorHAnsi"/>
              </w:rPr>
            </w:pPr>
            <w:r w:rsidRPr="00363859">
              <w:rPr>
                <w:rFonts w:asciiTheme="minorHAnsi" w:hAnsiTheme="minorHAnsi" w:cstheme="minorHAnsi"/>
              </w:rPr>
              <w:t xml:space="preserve">Consider curating all web links </w:t>
            </w:r>
            <w:r w:rsidR="00290B63" w:rsidRPr="00363859">
              <w:rPr>
                <w:rFonts w:asciiTheme="minorHAnsi" w:hAnsiTheme="minorHAnsi" w:cstheme="minorHAnsi"/>
              </w:rPr>
              <w:t>that students will need to access in one place (</w:t>
            </w:r>
            <w:proofErr w:type="spellStart"/>
            <w:r w:rsidR="00290B63" w:rsidRPr="00363859">
              <w:rPr>
                <w:rFonts w:asciiTheme="minorHAnsi" w:hAnsiTheme="minorHAnsi" w:cstheme="minorHAnsi"/>
              </w:rPr>
              <w:t>i.e</w:t>
            </w:r>
            <w:proofErr w:type="spellEnd"/>
            <w:r w:rsidR="00290B63" w:rsidRPr="00363859">
              <w:rPr>
                <w:rFonts w:asciiTheme="minorHAnsi" w:hAnsiTheme="minorHAnsi" w:cstheme="minorHAnsi"/>
              </w:rPr>
              <w:t xml:space="preserve">, </w:t>
            </w:r>
            <w:hyperlink r:id="rId38" w:history="1">
              <w:r w:rsidR="00290B63" w:rsidRPr="00363859">
                <w:rPr>
                  <w:rStyle w:val="Hyperlink"/>
                  <w:rFonts w:asciiTheme="minorHAnsi" w:hAnsiTheme="minorHAnsi" w:cstheme="minorHAnsi"/>
                </w:rPr>
                <w:t>Wakelet</w:t>
              </w:r>
            </w:hyperlink>
            <w:r w:rsidR="00290B63" w:rsidRPr="00363859">
              <w:rPr>
                <w:rFonts w:asciiTheme="minorHAnsi" w:hAnsiTheme="minorHAnsi" w:cstheme="minorHAnsi"/>
              </w:rPr>
              <w:t xml:space="preserve">, </w:t>
            </w:r>
            <w:hyperlink r:id="rId39" w:history="1">
              <w:r w:rsidR="00290B63" w:rsidRPr="00363859">
                <w:rPr>
                  <w:rStyle w:val="Hyperlink"/>
                  <w:rFonts w:asciiTheme="minorHAnsi" w:hAnsiTheme="minorHAnsi" w:cstheme="minorHAnsi"/>
                </w:rPr>
                <w:t>LinkTree</w:t>
              </w:r>
            </w:hyperlink>
            <w:r w:rsidR="00290B63" w:rsidRPr="00363859">
              <w:rPr>
                <w:rFonts w:asciiTheme="minorHAnsi" w:hAnsiTheme="minorHAnsi" w:cstheme="minorHAnsi"/>
              </w:rPr>
              <w:t>, etc.).</w:t>
            </w:r>
            <w:r w:rsidR="004107CD" w:rsidRPr="00363859">
              <w:rPr>
                <w:rFonts w:asciiTheme="minorHAnsi" w:hAnsiTheme="minorHAnsi" w:cstheme="minorHAnsi"/>
              </w:rPr>
              <w:t xml:space="preserve"> An example has been provided in this </w:t>
            </w:r>
            <w:proofErr w:type="spellStart"/>
            <w:r w:rsidR="004107CD" w:rsidRPr="00363859">
              <w:rPr>
                <w:rFonts w:asciiTheme="minorHAnsi" w:hAnsiTheme="minorHAnsi" w:cstheme="minorHAnsi"/>
              </w:rPr>
              <w:t>LinkTree</w:t>
            </w:r>
            <w:proofErr w:type="spellEnd"/>
            <w:r w:rsidR="004107CD" w:rsidRPr="00363859">
              <w:rPr>
                <w:rFonts w:asciiTheme="minorHAnsi" w:hAnsiTheme="minorHAnsi" w:cstheme="minorHAnsi"/>
              </w:rPr>
              <w:t xml:space="preserve"> page</w:t>
            </w:r>
            <w:r w:rsidR="00363859" w:rsidRPr="00363859">
              <w:rPr>
                <w:rFonts w:asciiTheme="minorHAnsi" w:hAnsiTheme="minorHAnsi" w:cstheme="minorHAnsi"/>
              </w:rPr>
              <w:t xml:space="preserve"> (</w:t>
            </w:r>
            <w:hyperlink r:id="rId40" w:history="1">
              <w:r w:rsidR="00D714E1" w:rsidRPr="00717729">
                <w:rPr>
                  <w:rStyle w:val="Hyperlink"/>
                  <w:rFonts w:asciiTheme="minorHAnsi" w:hAnsiTheme="minorHAnsi" w:cstheme="minorHAnsi"/>
                  <w:shd w:val="clear" w:color="auto" w:fill="FFFFFF"/>
                </w:rPr>
                <w:t>https://linktr.ee/LaughingCrowLLC</w:t>
              </w:r>
            </w:hyperlink>
            <w:r w:rsidR="00D714E1">
              <w:rPr>
                <w:rFonts w:asciiTheme="minorHAnsi" w:hAnsiTheme="minorHAnsi" w:cstheme="minorHAnsi"/>
                <w:shd w:val="clear" w:color="auto" w:fill="FFFFFF"/>
              </w:rPr>
              <w:t>)</w:t>
            </w:r>
            <w:r w:rsidR="004107CD" w:rsidRPr="00363859">
              <w:rPr>
                <w:rFonts w:asciiTheme="minorHAnsi" w:hAnsiTheme="minorHAnsi" w:cstheme="minorHAnsi"/>
              </w:rPr>
              <w:t>, but you may want to create your own in order to customize it.</w:t>
            </w:r>
          </w:p>
          <w:p w14:paraId="16F64BA8" w14:textId="77777777" w:rsidR="002376C7" w:rsidRPr="00363859" w:rsidRDefault="002376C7" w:rsidP="007961E9">
            <w:pPr>
              <w:rPr>
                <w:rFonts w:asciiTheme="minorHAnsi" w:hAnsiTheme="minorHAnsi" w:cstheme="minorHAnsi"/>
              </w:rPr>
            </w:pPr>
          </w:p>
        </w:tc>
      </w:tr>
      <w:tr w:rsidR="007C1296" w14:paraId="070E7E07" w14:textId="77777777" w:rsidTr="00D07724">
        <w:tc>
          <w:tcPr>
            <w:tcW w:w="1673" w:type="dxa"/>
            <w:shd w:val="clear" w:color="auto" w:fill="FFF2CC" w:themeFill="accent4" w:themeFillTint="33"/>
          </w:tcPr>
          <w:p w14:paraId="4E9C45BB" w14:textId="0DCA0E67" w:rsidR="007C1296" w:rsidRDefault="007C1296" w:rsidP="007C1296">
            <w:pPr>
              <w:rPr>
                <w:b/>
                <w:bCs/>
              </w:rPr>
            </w:pPr>
            <w:r>
              <w:rPr>
                <w:b/>
                <w:bCs/>
              </w:rPr>
              <w:t>Day One:</w:t>
            </w:r>
          </w:p>
          <w:p w14:paraId="351334DD" w14:textId="77777777" w:rsidR="007C1296" w:rsidRDefault="007C1296" w:rsidP="007C1296">
            <w:pPr>
              <w:rPr>
                <w:b/>
                <w:bCs/>
              </w:rPr>
            </w:pPr>
            <w:r>
              <w:rPr>
                <w:b/>
                <w:bCs/>
              </w:rPr>
              <w:t xml:space="preserve">Intro to Cancer </w:t>
            </w:r>
          </w:p>
          <w:p w14:paraId="3C3DA5CA" w14:textId="18F2E9F9" w:rsidR="007C1296" w:rsidRPr="00AD1534" w:rsidRDefault="007C1296" w:rsidP="007C1296">
            <w:r w:rsidRPr="00AD1534">
              <w:t>(Slides 1-7)</w:t>
            </w:r>
          </w:p>
        </w:tc>
        <w:tc>
          <w:tcPr>
            <w:tcW w:w="2912" w:type="dxa"/>
          </w:tcPr>
          <w:p w14:paraId="69AE00F8" w14:textId="5BD9EA5E" w:rsidR="007C1296" w:rsidRDefault="00582E1D" w:rsidP="007C1296">
            <w:r>
              <w:t xml:space="preserve">It is preferable to kick off the lesson in-person if possible. </w:t>
            </w:r>
            <w:r w:rsidR="007C1296">
              <w:t xml:space="preserve">If you will present the slide deck in class, follow the instructions as written in the </w:t>
            </w:r>
            <w:r w:rsidR="007C1296">
              <w:lastRenderedPageBreak/>
              <w:t>Procedure.</w:t>
            </w:r>
            <w:r w:rsidR="00D20290">
              <w:t xml:space="preserve"> After students complete </w:t>
            </w:r>
            <w:r w:rsidR="00D20290" w:rsidRPr="005A0A02">
              <w:rPr>
                <w:rFonts w:asciiTheme="minorHAnsi" w:eastAsia="Times New Roman" w:hAnsiTheme="minorHAnsi" w:cstheme="minorHAnsi"/>
                <w:i/>
                <w:color w:val="000000" w:themeColor="text1"/>
              </w:rPr>
              <w:t>Student Handout: Cancer—True or False?</w:t>
            </w:r>
            <w:r w:rsidR="00D20290">
              <w:rPr>
                <w:rFonts w:asciiTheme="minorHAnsi" w:eastAsia="Times New Roman" w:hAnsiTheme="minorHAnsi" w:cstheme="minorHAnsi"/>
                <w:i/>
                <w:color w:val="000000" w:themeColor="text1"/>
              </w:rPr>
              <w:t xml:space="preserve"> </w:t>
            </w:r>
            <w:r w:rsidR="00D20290" w:rsidRPr="00D20290">
              <w:rPr>
                <w:rFonts w:asciiTheme="minorHAnsi" w:eastAsia="Times New Roman" w:hAnsiTheme="minorHAnsi" w:cstheme="minorHAnsi"/>
                <w:iCs/>
                <w:color w:val="000000" w:themeColor="text1"/>
              </w:rPr>
              <w:t xml:space="preserve">review each question </w:t>
            </w:r>
            <w:r w:rsidR="00D20290">
              <w:rPr>
                <w:rFonts w:asciiTheme="minorHAnsi" w:eastAsia="Times New Roman" w:hAnsiTheme="minorHAnsi" w:cstheme="minorHAnsi"/>
                <w:iCs/>
                <w:color w:val="000000" w:themeColor="text1"/>
              </w:rPr>
              <w:t xml:space="preserve">with the class </w:t>
            </w:r>
            <w:r w:rsidR="00D20290" w:rsidRPr="00D20290">
              <w:rPr>
                <w:rFonts w:asciiTheme="minorHAnsi" w:eastAsia="Times New Roman" w:hAnsiTheme="minorHAnsi" w:cstheme="minorHAnsi"/>
                <w:iCs/>
                <w:color w:val="000000" w:themeColor="text1"/>
              </w:rPr>
              <w:t>and reveal the correct answer.</w:t>
            </w:r>
            <w:r w:rsidR="008B7A68">
              <w:rPr>
                <w:rFonts w:asciiTheme="minorHAnsi" w:eastAsia="Times New Roman" w:hAnsiTheme="minorHAnsi" w:cstheme="minorHAnsi"/>
                <w:iCs/>
                <w:color w:val="000000" w:themeColor="text1"/>
              </w:rPr>
              <w:t xml:space="preserve"> You might choose to use the </w:t>
            </w:r>
            <w:r w:rsidR="008B7A68" w:rsidRPr="008B7A68">
              <w:rPr>
                <w:rFonts w:asciiTheme="minorHAnsi" w:hAnsiTheme="minorHAnsi" w:cstheme="minorHAnsi"/>
                <w:i/>
                <w:iCs/>
              </w:rPr>
              <w:t>Cancer True or False Slide Deck</w:t>
            </w:r>
            <w:r w:rsidR="008B7A68">
              <w:rPr>
                <w:rFonts w:asciiTheme="minorHAnsi" w:hAnsiTheme="minorHAnsi" w:cstheme="minorHAnsi"/>
              </w:rPr>
              <w:t xml:space="preserve"> for this purpose.</w:t>
            </w:r>
          </w:p>
          <w:p w14:paraId="71648AAD" w14:textId="77777777" w:rsidR="007C1296" w:rsidRDefault="007C1296" w:rsidP="007C1296"/>
          <w:p w14:paraId="1E41AF16" w14:textId="77777777" w:rsidR="007C1296" w:rsidRDefault="007C1296" w:rsidP="007C1296">
            <w:r>
              <w:t xml:space="preserve">If students will review the slide deck on their own during a remote instruction day, follow the instructions in the column to the right. </w:t>
            </w:r>
          </w:p>
          <w:p w14:paraId="240E177E" w14:textId="27630EF6" w:rsidR="00E24579" w:rsidRDefault="00E24579" w:rsidP="007C1296"/>
        </w:tc>
        <w:tc>
          <w:tcPr>
            <w:tcW w:w="8190" w:type="dxa"/>
          </w:tcPr>
          <w:p w14:paraId="23EB1098" w14:textId="77777777" w:rsidR="00E60CF6" w:rsidRDefault="00E60CF6" w:rsidP="00582E1D">
            <w:r w:rsidRPr="00E60CF6">
              <w:rPr>
                <w:b/>
                <w:bCs/>
              </w:rPr>
              <w:lastRenderedPageBreak/>
              <w:t>For remote, synchronous live instruction:</w:t>
            </w:r>
            <w:r>
              <w:t xml:space="preserve"> </w:t>
            </w:r>
          </w:p>
          <w:p w14:paraId="3D65D15C" w14:textId="021CB7D6" w:rsidR="00582E1D" w:rsidRPr="00476381" w:rsidRDefault="00582E1D" w:rsidP="00582E1D">
            <w:pPr>
              <w:rPr>
                <w:iCs/>
              </w:rPr>
            </w:pPr>
            <w:r>
              <w:t xml:space="preserve">If you will present the slide deck during a live videoconference, consider using a digital poll (i.e., poll function in </w:t>
            </w:r>
            <w:hyperlink r:id="rId41" w:history="1">
              <w:r w:rsidRPr="00E24579">
                <w:rPr>
                  <w:rStyle w:val="Hyperlink"/>
                  <w:rFonts w:asciiTheme="minorHAnsi" w:hAnsiTheme="minorHAnsi" w:cstheme="minorHAnsi"/>
                  <w:color w:val="1155CC"/>
                </w:rPr>
                <w:t>Zoom Meeting</w:t>
              </w:r>
            </w:hyperlink>
            <w:r w:rsidRPr="00E24579">
              <w:rPr>
                <w:rFonts w:asciiTheme="minorHAnsi" w:hAnsiTheme="minorHAnsi" w:cstheme="minorHAnsi"/>
              </w:rPr>
              <w:t xml:space="preserve">, </w:t>
            </w:r>
            <w:hyperlink r:id="rId42" w:history="1">
              <w:proofErr w:type="spellStart"/>
              <w:r w:rsidRPr="00E24579">
                <w:rPr>
                  <w:rStyle w:val="Hyperlink"/>
                  <w:rFonts w:asciiTheme="minorHAnsi" w:hAnsiTheme="minorHAnsi" w:cstheme="minorHAnsi"/>
                  <w:color w:val="1155CC"/>
                </w:rPr>
                <w:t>PollEverywhere</w:t>
              </w:r>
              <w:proofErr w:type="spellEnd"/>
            </w:hyperlink>
            <w:r w:rsidRPr="00E24579">
              <w:rPr>
                <w:rFonts w:asciiTheme="minorHAnsi" w:hAnsiTheme="minorHAnsi" w:cstheme="minorHAnsi"/>
              </w:rPr>
              <w:t xml:space="preserve">, </w:t>
            </w:r>
            <w:hyperlink r:id="rId43" w:history="1">
              <w:proofErr w:type="spellStart"/>
              <w:r w:rsidRPr="00E24579">
                <w:rPr>
                  <w:rStyle w:val="Hyperlink"/>
                  <w:rFonts w:asciiTheme="minorHAnsi" w:hAnsiTheme="minorHAnsi" w:cstheme="minorHAnsi"/>
                  <w:color w:val="1155CC"/>
                </w:rPr>
                <w:t>DirectPoll</w:t>
              </w:r>
              <w:proofErr w:type="spellEnd"/>
            </w:hyperlink>
            <w:r w:rsidR="00E21FC7">
              <w:rPr>
                <w:rStyle w:val="Hyperlink"/>
                <w:rFonts w:asciiTheme="minorHAnsi" w:hAnsiTheme="minorHAnsi" w:cstheme="minorHAnsi"/>
                <w:color w:val="1155CC"/>
              </w:rPr>
              <w:t>,</w:t>
            </w:r>
            <w:r>
              <w:t xml:space="preserve"> etc.) in lieu of the </w:t>
            </w:r>
            <w:r w:rsidRPr="005A0A02">
              <w:rPr>
                <w:rFonts w:asciiTheme="minorHAnsi" w:eastAsia="Times New Roman" w:hAnsiTheme="minorHAnsi" w:cstheme="minorHAnsi"/>
                <w:i/>
                <w:color w:val="000000" w:themeColor="text1"/>
              </w:rPr>
              <w:t>Student Handout: Cancer—True or False?</w:t>
            </w:r>
            <w:r>
              <w:rPr>
                <w:rFonts w:asciiTheme="minorHAnsi" w:eastAsia="Times New Roman" w:hAnsiTheme="minorHAnsi" w:cstheme="minorHAnsi"/>
                <w:i/>
                <w:color w:val="000000" w:themeColor="text1"/>
              </w:rPr>
              <w:t xml:space="preserve"> </w:t>
            </w:r>
            <w:r>
              <w:rPr>
                <w:rFonts w:asciiTheme="minorHAnsi" w:eastAsia="Times New Roman" w:hAnsiTheme="minorHAnsi" w:cstheme="minorHAnsi"/>
                <w:iCs/>
                <w:color w:val="000000" w:themeColor="text1"/>
              </w:rPr>
              <w:t>to elicit, view, and discuss responses in real time.</w:t>
            </w:r>
            <w:r w:rsidR="000437DD">
              <w:rPr>
                <w:rFonts w:asciiTheme="minorHAnsi" w:eastAsia="Times New Roman" w:hAnsiTheme="minorHAnsi" w:cstheme="minorHAnsi"/>
                <w:iCs/>
                <w:color w:val="000000" w:themeColor="text1"/>
              </w:rPr>
              <w:t xml:space="preserve"> Alternativ</w:t>
            </w:r>
            <w:r w:rsidR="00AB566B">
              <w:rPr>
                <w:rFonts w:asciiTheme="minorHAnsi" w:eastAsia="Times New Roman" w:hAnsiTheme="minorHAnsi" w:cstheme="minorHAnsi"/>
                <w:iCs/>
                <w:color w:val="000000" w:themeColor="text1"/>
              </w:rPr>
              <w:t xml:space="preserve">ely, consider using the </w:t>
            </w:r>
            <w:r w:rsidR="00AB566B" w:rsidRPr="00AB566B">
              <w:rPr>
                <w:rFonts w:asciiTheme="minorHAnsi" w:eastAsia="Times New Roman" w:hAnsiTheme="minorHAnsi" w:cstheme="minorHAnsi"/>
                <w:i/>
                <w:color w:val="000000" w:themeColor="text1"/>
              </w:rPr>
              <w:t>Cancer—True or False?</w:t>
            </w:r>
            <w:r w:rsidR="00AB566B">
              <w:rPr>
                <w:rFonts w:asciiTheme="minorHAnsi" w:eastAsia="Times New Roman" w:hAnsiTheme="minorHAnsi" w:cstheme="minorHAnsi"/>
                <w:i/>
                <w:color w:val="000000" w:themeColor="text1"/>
              </w:rPr>
              <w:t xml:space="preserve"> S</w:t>
            </w:r>
            <w:r w:rsidR="00AB566B" w:rsidRPr="00AB566B">
              <w:rPr>
                <w:rFonts w:asciiTheme="minorHAnsi" w:eastAsia="Times New Roman" w:hAnsiTheme="minorHAnsi" w:cstheme="minorHAnsi"/>
                <w:i/>
                <w:color w:val="000000" w:themeColor="text1"/>
              </w:rPr>
              <w:t xml:space="preserve">lide </w:t>
            </w:r>
            <w:r w:rsidR="00AB566B">
              <w:rPr>
                <w:rFonts w:asciiTheme="minorHAnsi" w:eastAsia="Times New Roman" w:hAnsiTheme="minorHAnsi" w:cstheme="minorHAnsi"/>
                <w:i/>
                <w:color w:val="000000" w:themeColor="text1"/>
              </w:rPr>
              <w:t>D</w:t>
            </w:r>
            <w:r w:rsidR="00AB566B" w:rsidRPr="00AB566B">
              <w:rPr>
                <w:rFonts w:asciiTheme="minorHAnsi" w:eastAsia="Times New Roman" w:hAnsiTheme="minorHAnsi" w:cstheme="minorHAnsi"/>
                <w:i/>
                <w:color w:val="000000" w:themeColor="text1"/>
              </w:rPr>
              <w:t>eck</w:t>
            </w:r>
            <w:r w:rsidR="00AB566B">
              <w:rPr>
                <w:rFonts w:asciiTheme="minorHAnsi" w:eastAsia="Times New Roman" w:hAnsiTheme="minorHAnsi" w:cstheme="minorHAnsi"/>
                <w:iCs/>
                <w:color w:val="000000" w:themeColor="text1"/>
              </w:rPr>
              <w:t xml:space="preserve"> to run through </w:t>
            </w:r>
            <w:r w:rsidR="00AB566B">
              <w:rPr>
                <w:rFonts w:asciiTheme="minorHAnsi" w:eastAsia="Times New Roman" w:hAnsiTheme="minorHAnsi" w:cstheme="minorHAnsi"/>
                <w:iCs/>
                <w:color w:val="000000" w:themeColor="text1"/>
              </w:rPr>
              <w:lastRenderedPageBreak/>
              <w:t>each response with the class, allowing students to vote using the chat or hand raise function in the videoconference app.</w:t>
            </w:r>
          </w:p>
          <w:p w14:paraId="5C351AE7" w14:textId="77777777" w:rsidR="00582E1D" w:rsidRDefault="00582E1D" w:rsidP="006E1462"/>
          <w:p w14:paraId="0A56C23A" w14:textId="6051AE15" w:rsidR="00582E1D" w:rsidRPr="00E60CF6" w:rsidRDefault="00CD169B" w:rsidP="006E1462">
            <w:pPr>
              <w:rPr>
                <w:b/>
                <w:bCs/>
              </w:rPr>
            </w:pPr>
            <w:r w:rsidRPr="00E60CF6">
              <w:rPr>
                <w:b/>
                <w:bCs/>
              </w:rPr>
              <w:t>For fully remote, asynchronous instruction:</w:t>
            </w:r>
          </w:p>
          <w:p w14:paraId="4A19D30A" w14:textId="02E1C1F9" w:rsidR="006E1462" w:rsidRDefault="006E1462" w:rsidP="006E1462">
            <w:r>
              <w:t xml:space="preserve">(Slides 1-4) Have students review </w:t>
            </w:r>
            <w:r w:rsidR="00021097">
              <w:t xml:space="preserve">Slides #1-4 of </w:t>
            </w:r>
            <w:r>
              <w:t xml:space="preserve">the </w:t>
            </w:r>
            <w:r w:rsidR="00D11D6F" w:rsidRPr="00D11D6F">
              <w:rPr>
                <w:i/>
                <w:iCs/>
              </w:rPr>
              <w:t>Code Cracking S</w:t>
            </w:r>
            <w:r w:rsidRPr="00D11D6F">
              <w:rPr>
                <w:i/>
                <w:iCs/>
              </w:rPr>
              <w:t xml:space="preserve">lide </w:t>
            </w:r>
            <w:r w:rsidR="00D11D6F" w:rsidRPr="00D11D6F">
              <w:rPr>
                <w:i/>
                <w:iCs/>
              </w:rPr>
              <w:t>D</w:t>
            </w:r>
            <w:r w:rsidRPr="00D11D6F">
              <w:rPr>
                <w:i/>
                <w:iCs/>
              </w:rPr>
              <w:t>eck</w:t>
            </w:r>
            <w:r>
              <w:t xml:space="preserve"> and speaker’s </w:t>
            </w:r>
            <w:r w:rsidR="00E21FC7">
              <w:t>notes or</w:t>
            </w:r>
            <w:r>
              <w:t xml:space="preserve"> view a video of you presenting the slide deck (preferable). </w:t>
            </w:r>
          </w:p>
          <w:p w14:paraId="1E5BF30A" w14:textId="77777777" w:rsidR="007C1296" w:rsidRDefault="007C1296" w:rsidP="007C1296"/>
          <w:p w14:paraId="4425D8C4" w14:textId="78AB2685" w:rsidR="007C1296" w:rsidRDefault="000B3552" w:rsidP="007C1296">
            <w:pPr>
              <w:rPr>
                <w:rFonts w:asciiTheme="minorHAnsi" w:eastAsia="Times New Roman" w:hAnsiTheme="minorHAnsi" w:cstheme="minorHAnsi"/>
                <w:i/>
                <w:color w:val="000000" w:themeColor="text1"/>
              </w:rPr>
            </w:pPr>
            <w:r>
              <w:rPr>
                <w:rFonts w:asciiTheme="minorHAnsi" w:eastAsia="Times New Roman" w:hAnsiTheme="minorHAnsi" w:cstheme="minorHAnsi"/>
                <w:color w:val="000000" w:themeColor="text1"/>
              </w:rPr>
              <w:t xml:space="preserve">After reviewing Slides </w:t>
            </w:r>
            <w:r w:rsidR="00021097">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1-4, students should</w:t>
            </w:r>
            <w:r w:rsidR="007C1296">
              <w:rPr>
                <w:rFonts w:asciiTheme="minorHAnsi" w:eastAsia="Times New Roman" w:hAnsiTheme="minorHAnsi" w:cstheme="minorHAnsi"/>
                <w:color w:val="000000" w:themeColor="text1"/>
              </w:rPr>
              <w:t xml:space="preserve"> answer</w:t>
            </w:r>
            <w:r>
              <w:rPr>
                <w:rFonts w:asciiTheme="minorHAnsi" w:eastAsia="Times New Roman" w:hAnsiTheme="minorHAnsi" w:cstheme="minorHAnsi"/>
                <w:color w:val="000000" w:themeColor="text1"/>
              </w:rPr>
              <w:t xml:space="preserve"> the</w:t>
            </w:r>
            <w:r w:rsidR="007C1296">
              <w:rPr>
                <w:rFonts w:asciiTheme="minorHAnsi" w:eastAsia="Times New Roman" w:hAnsiTheme="minorHAnsi" w:cstheme="minorHAnsi"/>
                <w:color w:val="000000" w:themeColor="text1"/>
              </w:rPr>
              <w:t xml:space="preserve"> T/F questions </w:t>
            </w:r>
            <w:r>
              <w:rPr>
                <w:rFonts w:asciiTheme="minorHAnsi" w:eastAsia="Times New Roman" w:hAnsiTheme="minorHAnsi" w:cstheme="minorHAnsi"/>
                <w:color w:val="000000" w:themeColor="text1"/>
              </w:rPr>
              <w:t xml:space="preserve">on </w:t>
            </w:r>
            <w:r w:rsidR="007C1296" w:rsidRPr="005A0A02">
              <w:rPr>
                <w:rFonts w:asciiTheme="minorHAnsi" w:eastAsia="Times New Roman" w:hAnsiTheme="minorHAnsi" w:cstheme="minorHAnsi"/>
                <w:i/>
                <w:color w:val="000000" w:themeColor="text1"/>
              </w:rPr>
              <w:t xml:space="preserve">Student Handout: Cancer—True or </w:t>
            </w:r>
            <w:proofErr w:type="gramStart"/>
            <w:r w:rsidR="007C1296" w:rsidRPr="005A0A02">
              <w:rPr>
                <w:rFonts w:asciiTheme="minorHAnsi" w:eastAsia="Times New Roman" w:hAnsiTheme="minorHAnsi" w:cstheme="minorHAnsi"/>
                <w:i/>
                <w:color w:val="000000" w:themeColor="text1"/>
              </w:rPr>
              <w:t>False?</w:t>
            </w:r>
            <w:r>
              <w:rPr>
                <w:rFonts w:asciiTheme="minorHAnsi" w:eastAsia="Times New Roman" w:hAnsiTheme="minorHAnsi" w:cstheme="minorHAnsi"/>
                <w:i/>
                <w:color w:val="000000" w:themeColor="text1"/>
              </w:rPr>
              <w:t>.</w:t>
            </w:r>
            <w:proofErr w:type="gramEnd"/>
            <w:r w:rsidR="00BA2071">
              <w:rPr>
                <w:rFonts w:asciiTheme="minorHAnsi" w:eastAsia="Times New Roman" w:hAnsiTheme="minorHAnsi" w:cstheme="minorHAnsi"/>
                <w:i/>
                <w:color w:val="000000" w:themeColor="text1"/>
              </w:rPr>
              <w:t xml:space="preserve"> </w:t>
            </w:r>
            <w:r w:rsidR="00BA2071" w:rsidRPr="00BA2071">
              <w:rPr>
                <w:rFonts w:asciiTheme="minorHAnsi" w:eastAsia="Times New Roman" w:hAnsiTheme="minorHAnsi" w:cstheme="minorHAnsi"/>
                <w:iCs/>
                <w:color w:val="000000" w:themeColor="text1"/>
              </w:rPr>
              <w:t>S</w:t>
            </w:r>
            <w:r w:rsidR="00BA2071" w:rsidRPr="00E86694">
              <w:rPr>
                <w:iCs/>
              </w:rPr>
              <w:t>tudents</w:t>
            </w:r>
            <w:r w:rsidR="00BA2071">
              <w:rPr>
                <w:iCs/>
              </w:rPr>
              <w:t xml:space="preserve"> can be asked to complete their work on the digital version of the handout to submit to the instructor, or to submit answers to the instructor in some other format through the classroom learning management system</w:t>
            </w:r>
            <w:r w:rsidR="00F87344">
              <w:rPr>
                <w:iCs/>
              </w:rPr>
              <w:t xml:space="preserve">. </w:t>
            </w:r>
            <w:r w:rsidR="00F87344" w:rsidRPr="00021097">
              <w:rPr>
                <w:iCs/>
              </w:rPr>
              <w:t xml:space="preserve">Alternatively, an online auto-corrected quiz could be created using a tool like </w:t>
            </w:r>
            <w:hyperlink r:id="rId44" w:history="1">
              <w:proofErr w:type="spellStart"/>
              <w:r w:rsidR="00F87344" w:rsidRPr="00021097">
                <w:rPr>
                  <w:rStyle w:val="Hyperlink"/>
                  <w:rFonts w:asciiTheme="minorHAnsi" w:hAnsiTheme="minorHAnsi" w:cstheme="minorHAnsi"/>
                  <w:color w:val="1155CC"/>
                </w:rPr>
                <w:t>Peardeck</w:t>
              </w:r>
              <w:proofErr w:type="spellEnd"/>
              <w:r w:rsidR="00F87344" w:rsidRPr="00021097">
                <w:rPr>
                  <w:rStyle w:val="Hyperlink"/>
                  <w:rFonts w:asciiTheme="minorHAnsi" w:hAnsiTheme="minorHAnsi" w:cstheme="minorHAnsi"/>
                  <w:color w:val="1155CC"/>
                </w:rPr>
                <w:t xml:space="preserve"> for Google Slides</w:t>
              </w:r>
            </w:hyperlink>
            <w:r w:rsidR="00F87344" w:rsidRPr="00021097">
              <w:rPr>
                <w:rFonts w:asciiTheme="minorHAnsi" w:hAnsiTheme="minorHAnsi" w:cstheme="minorHAnsi"/>
              </w:rPr>
              <w:t>.</w:t>
            </w:r>
          </w:p>
          <w:p w14:paraId="555503D6" w14:textId="77777777" w:rsidR="007C1296" w:rsidRDefault="007C1296" w:rsidP="007C1296">
            <w:pPr>
              <w:rPr>
                <w:rFonts w:eastAsia="Times New Roman"/>
                <w:i/>
              </w:rPr>
            </w:pPr>
          </w:p>
          <w:p w14:paraId="21CBEAB3" w14:textId="49AA2D42" w:rsidR="007721EA" w:rsidRDefault="007721EA" w:rsidP="007721EA">
            <w:r>
              <w:t xml:space="preserve">(Slides 5-7) Have students review </w:t>
            </w:r>
            <w:r w:rsidR="00021097">
              <w:t xml:space="preserve">Slides #5-7 of the </w:t>
            </w:r>
            <w:r w:rsidR="00021097" w:rsidRPr="00D11D6F">
              <w:rPr>
                <w:i/>
                <w:iCs/>
              </w:rPr>
              <w:t>Code Cracking Slide Deck</w:t>
            </w:r>
            <w:r w:rsidR="00021097">
              <w:t xml:space="preserve"> </w:t>
            </w:r>
            <w:r>
              <w:t xml:space="preserve">and speaker’s </w:t>
            </w:r>
            <w:r w:rsidR="00887D0D">
              <w:t>notes or</w:t>
            </w:r>
            <w:r>
              <w:t xml:space="preserve"> view a video of you presenting the slide deck.</w:t>
            </w:r>
          </w:p>
          <w:p w14:paraId="4BA7FFD5" w14:textId="01EAA516" w:rsidR="007C1296" w:rsidRDefault="007C1296" w:rsidP="007C1296"/>
        </w:tc>
      </w:tr>
      <w:tr w:rsidR="00C95D53" w14:paraId="48D2CEBC" w14:textId="77777777" w:rsidTr="00D07724">
        <w:tc>
          <w:tcPr>
            <w:tcW w:w="1673" w:type="dxa"/>
            <w:shd w:val="clear" w:color="auto" w:fill="FFF2CC" w:themeFill="accent4" w:themeFillTint="33"/>
          </w:tcPr>
          <w:p w14:paraId="1C4F9709" w14:textId="3832BEAF" w:rsidR="00C95D53" w:rsidRDefault="00C95D53" w:rsidP="00C95D53">
            <w:pPr>
              <w:rPr>
                <w:b/>
                <w:bCs/>
              </w:rPr>
            </w:pPr>
            <w:r>
              <w:rPr>
                <w:b/>
                <w:bCs/>
              </w:rPr>
              <w:lastRenderedPageBreak/>
              <w:t>Day One:</w:t>
            </w:r>
          </w:p>
          <w:p w14:paraId="3461FE99" w14:textId="29AB61B9" w:rsidR="00C95D53" w:rsidRDefault="00C95D53" w:rsidP="00C95D53">
            <w:pPr>
              <w:rPr>
                <w:b/>
                <w:bCs/>
              </w:rPr>
            </w:pPr>
            <w:r>
              <w:rPr>
                <w:b/>
                <w:bCs/>
              </w:rPr>
              <w:t>Cancer Causes &amp; Prevention</w:t>
            </w:r>
          </w:p>
          <w:p w14:paraId="1ADABCCC" w14:textId="2E1A43DC" w:rsidR="00C95D53" w:rsidRDefault="00C95D53" w:rsidP="00C95D53">
            <w:pPr>
              <w:rPr>
                <w:b/>
                <w:bCs/>
              </w:rPr>
            </w:pPr>
            <w:r w:rsidRPr="00AD1534">
              <w:t xml:space="preserve">(Slides </w:t>
            </w:r>
            <w:r>
              <w:t>8-13</w:t>
            </w:r>
            <w:r w:rsidRPr="00AD1534">
              <w:t>)</w:t>
            </w:r>
          </w:p>
        </w:tc>
        <w:tc>
          <w:tcPr>
            <w:tcW w:w="2912" w:type="dxa"/>
          </w:tcPr>
          <w:p w14:paraId="7829C5E8" w14:textId="64C66B82" w:rsidR="00C95D53" w:rsidRDefault="00CD169B" w:rsidP="00C95D53">
            <w:r>
              <w:t>This activity is discussion-based and would</w:t>
            </w:r>
            <w:r w:rsidR="005B2F77">
              <w:t xml:space="preserve"> benefit from occurring in-person. </w:t>
            </w:r>
            <w:r w:rsidR="00C95D53">
              <w:t>If you will present the slide deck</w:t>
            </w:r>
            <w:r w:rsidR="005B2F77">
              <w:t xml:space="preserve"> and discussion</w:t>
            </w:r>
            <w:r w:rsidR="00C95D53">
              <w:t xml:space="preserve"> in class, follow the instructions as written in the Procedure.</w:t>
            </w:r>
          </w:p>
          <w:p w14:paraId="6A3597E2" w14:textId="77777777" w:rsidR="00C95D53" w:rsidRDefault="00C95D53" w:rsidP="00C95D53"/>
          <w:p w14:paraId="54899E9F" w14:textId="2510B988" w:rsidR="00C95D53" w:rsidRDefault="00C95D53" w:rsidP="00C95D53">
            <w:r>
              <w:t xml:space="preserve">If students will review the slide deck on their own during a remote instruction day, follow the instructions in the column to the right. </w:t>
            </w:r>
          </w:p>
        </w:tc>
        <w:tc>
          <w:tcPr>
            <w:tcW w:w="8190" w:type="dxa"/>
          </w:tcPr>
          <w:p w14:paraId="21053B4A" w14:textId="77777777" w:rsidR="00E60CF6" w:rsidRDefault="00E60CF6" w:rsidP="005B2F77">
            <w:pPr>
              <w:rPr>
                <w:b/>
                <w:bCs/>
              </w:rPr>
            </w:pPr>
            <w:r w:rsidRPr="00E60CF6">
              <w:rPr>
                <w:b/>
                <w:bCs/>
              </w:rPr>
              <w:t>For remote, synchronous live instruction:</w:t>
            </w:r>
          </w:p>
          <w:p w14:paraId="0154B6D1" w14:textId="7BF1762E" w:rsidR="005B2F77" w:rsidRPr="00476381" w:rsidRDefault="005B2F77" w:rsidP="005B2F77">
            <w:pPr>
              <w:rPr>
                <w:iCs/>
              </w:rPr>
            </w:pPr>
            <w:r>
              <w:t xml:space="preserve">If you will present the </w:t>
            </w:r>
            <w:r w:rsidR="008D19B2" w:rsidRPr="00D11D6F">
              <w:rPr>
                <w:i/>
                <w:iCs/>
              </w:rPr>
              <w:t>Code Cracking Slide Deck</w:t>
            </w:r>
            <w:r w:rsidR="008D19B2">
              <w:t xml:space="preserve"> </w:t>
            </w:r>
            <w:r>
              <w:t>during a live videoconference, consider how to use digital bulletin boards so students can see and respond to each other’s responses. Breakout rooms may provide an opportunity for smaller group discussion.</w:t>
            </w:r>
          </w:p>
          <w:p w14:paraId="11303457" w14:textId="29F60ECC" w:rsidR="005B2F77" w:rsidRDefault="005B2F77" w:rsidP="00580E97"/>
          <w:p w14:paraId="5FA27BA7" w14:textId="3AA69DBD" w:rsidR="005B2F77" w:rsidRPr="00E60CF6" w:rsidRDefault="005B2F77" w:rsidP="00580E97">
            <w:pPr>
              <w:rPr>
                <w:b/>
                <w:bCs/>
              </w:rPr>
            </w:pPr>
            <w:r w:rsidRPr="00E60CF6">
              <w:rPr>
                <w:b/>
                <w:bCs/>
              </w:rPr>
              <w:t>For fully remote, asynchronous instruction:</w:t>
            </w:r>
          </w:p>
          <w:p w14:paraId="27A7E139" w14:textId="20971CE3" w:rsidR="005E6577" w:rsidRDefault="00257690" w:rsidP="00580E97">
            <w:pPr>
              <w:rPr>
                <w:rFonts w:asciiTheme="minorHAnsi" w:eastAsia="Times New Roman" w:hAnsiTheme="minorHAnsi" w:cstheme="minorHAnsi"/>
                <w:color w:val="000000" w:themeColor="text1"/>
              </w:rPr>
            </w:pPr>
            <w:r>
              <w:t xml:space="preserve">Have students review Slides #8-13 of the </w:t>
            </w:r>
            <w:r w:rsidRPr="00D11D6F">
              <w:rPr>
                <w:i/>
                <w:iCs/>
              </w:rPr>
              <w:t>Code Cracking Slide Deck</w:t>
            </w:r>
            <w:r>
              <w:t xml:space="preserve">. </w:t>
            </w:r>
            <w:r w:rsidR="00CB0581">
              <w:t xml:space="preserve">Digital bulletin boards allow students to respond to prompts, re-organize and categorize responses, and respond/react to each other’s answers. Some examples include </w:t>
            </w:r>
            <w:hyperlink r:id="rId45" w:history="1">
              <w:r w:rsidR="00CB0581" w:rsidRPr="00516BDE">
                <w:rPr>
                  <w:rStyle w:val="Hyperlink"/>
                  <w:rFonts w:cstheme="minorHAnsi"/>
                  <w:color w:val="1155CC"/>
                </w:rPr>
                <w:t>Padlet</w:t>
              </w:r>
            </w:hyperlink>
            <w:r w:rsidR="00CB0581" w:rsidRPr="00516BDE">
              <w:rPr>
                <w:rFonts w:cstheme="minorHAnsi"/>
              </w:rPr>
              <w:t xml:space="preserve">, </w:t>
            </w:r>
            <w:hyperlink r:id="rId46" w:history="1">
              <w:r w:rsidR="00CB0581" w:rsidRPr="00516BDE">
                <w:rPr>
                  <w:rStyle w:val="Hyperlink"/>
                  <w:rFonts w:cstheme="minorHAnsi"/>
                  <w:color w:val="1155CC"/>
                </w:rPr>
                <w:t xml:space="preserve">Google </w:t>
              </w:r>
              <w:proofErr w:type="spellStart"/>
              <w:r w:rsidR="00CB0581" w:rsidRPr="00516BDE">
                <w:rPr>
                  <w:rStyle w:val="Hyperlink"/>
                  <w:rFonts w:cstheme="minorHAnsi"/>
                  <w:color w:val="1155CC"/>
                </w:rPr>
                <w:t>Jamboard</w:t>
              </w:r>
              <w:proofErr w:type="spellEnd"/>
              <w:r w:rsidR="00CB0581" w:rsidRPr="00516BDE">
                <w:rPr>
                  <w:rStyle w:val="Hyperlink"/>
                  <w:rFonts w:cstheme="minorHAnsi"/>
                  <w:color w:val="1155CC"/>
                </w:rPr>
                <w:t xml:space="preserve"> app</w:t>
              </w:r>
            </w:hyperlink>
            <w:r w:rsidR="00CB0581" w:rsidRPr="00516BDE">
              <w:rPr>
                <w:rFonts w:cstheme="minorHAnsi"/>
              </w:rPr>
              <w:t>,</w:t>
            </w:r>
            <w:r w:rsidR="00CB0581">
              <w:rPr>
                <w:rFonts w:cstheme="minorHAnsi"/>
              </w:rPr>
              <w:t xml:space="preserve"> or</w:t>
            </w:r>
            <w:r w:rsidR="00CB0581" w:rsidRPr="00516BDE">
              <w:rPr>
                <w:rFonts w:cstheme="minorHAnsi"/>
              </w:rPr>
              <w:t xml:space="preserve"> </w:t>
            </w:r>
            <w:hyperlink r:id="rId47" w:history="1">
              <w:proofErr w:type="spellStart"/>
              <w:r w:rsidR="00CB0581" w:rsidRPr="00516BDE">
                <w:rPr>
                  <w:rStyle w:val="Hyperlink"/>
                  <w:rFonts w:cstheme="minorHAnsi"/>
                  <w:color w:val="1155CC"/>
                </w:rPr>
                <w:t>FlipGrid</w:t>
              </w:r>
              <w:proofErr w:type="spellEnd"/>
            </w:hyperlink>
            <w:r w:rsidR="00CB0581" w:rsidRPr="00CB0581">
              <w:rPr>
                <w:rStyle w:val="Hyperlink"/>
                <w:rFonts w:cstheme="minorHAnsi"/>
                <w:color w:val="1155CC"/>
                <w:u w:val="none"/>
              </w:rPr>
              <w:t xml:space="preserve">. </w:t>
            </w:r>
            <w:r w:rsidR="00580E97">
              <w:rPr>
                <w:rFonts w:asciiTheme="minorHAnsi" w:eastAsia="Times New Roman" w:hAnsiTheme="minorHAnsi" w:cstheme="minorHAnsi"/>
                <w:color w:val="000000" w:themeColor="text1"/>
              </w:rPr>
              <w:t>Use a digital bulletin board</w:t>
            </w:r>
            <w:r w:rsidR="00CB0581">
              <w:rPr>
                <w:rFonts w:asciiTheme="minorHAnsi" w:eastAsia="Times New Roman" w:hAnsiTheme="minorHAnsi" w:cstheme="minorHAnsi"/>
                <w:color w:val="000000" w:themeColor="text1"/>
              </w:rPr>
              <w:t xml:space="preserve"> </w:t>
            </w:r>
            <w:r w:rsidR="00580E97">
              <w:rPr>
                <w:rFonts w:asciiTheme="minorHAnsi" w:eastAsia="Times New Roman" w:hAnsiTheme="minorHAnsi" w:cstheme="minorHAnsi"/>
                <w:color w:val="000000" w:themeColor="text1"/>
              </w:rPr>
              <w:t xml:space="preserve">for students to post their responses </w:t>
            </w:r>
            <w:r w:rsidR="005E6577">
              <w:rPr>
                <w:rFonts w:asciiTheme="minorHAnsi" w:eastAsia="Times New Roman" w:hAnsiTheme="minorHAnsi" w:cstheme="minorHAnsi"/>
                <w:color w:val="000000" w:themeColor="text1"/>
              </w:rPr>
              <w:t>for the following discussion prompts</w:t>
            </w:r>
            <w:r w:rsidR="00EC34EB">
              <w:rPr>
                <w:rFonts w:asciiTheme="minorHAnsi" w:eastAsia="Times New Roman" w:hAnsiTheme="minorHAnsi" w:cstheme="minorHAnsi"/>
                <w:color w:val="000000" w:themeColor="text1"/>
              </w:rPr>
              <w:t>. Alternatively, you may have students type their answers and submit them to you using your classroom learning management system.</w:t>
            </w:r>
          </w:p>
          <w:p w14:paraId="5E508BDF" w14:textId="1B24F450" w:rsidR="005E6577" w:rsidRPr="00CB0581" w:rsidRDefault="005E6577" w:rsidP="005E6577">
            <w:pPr>
              <w:pStyle w:val="ListParagraph"/>
              <w:numPr>
                <w:ilvl w:val="0"/>
                <w:numId w:val="23"/>
              </w:numPr>
              <w:rPr>
                <w:rFonts w:asciiTheme="minorHAnsi" w:eastAsia="Times New Roman" w:hAnsiTheme="minorHAnsi" w:cstheme="minorHAnsi"/>
                <w:i/>
                <w:iCs/>
                <w:color w:val="000000" w:themeColor="text1"/>
              </w:rPr>
            </w:pPr>
            <w:r w:rsidRPr="005E6577">
              <w:rPr>
                <w:rFonts w:asciiTheme="minorHAnsi" w:eastAsia="Times New Roman" w:hAnsiTheme="minorHAnsi" w:cstheme="minorHAnsi"/>
                <w:color w:val="000000" w:themeColor="text1"/>
              </w:rPr>
              <w:t>(Slides 8-11)</w:t>
            </w:r>
            <w:r>
              <w:rPr>
                <w:rFonts w:asciiTheme="minorHAnsi" w:eastAsia="Times New Roman" w:hAnsiTheme="minorHAnsi" w:cstheme="minorHAnsi"/>
                <w:color w:val="000000" w:themeColor="text1"/>
              </w:rPr>
              <w:t xml:space="preserve"> </w:t>
            </w:r>
            <w:r w:rsidR="000B0CFD" w:rsidRPr="00CB0581">
              <w:rPr>
                <w:rFonts w:asciiTheme="minorHAnsi" w:eastAsia="Times New Roman" w:hAnsiTheme="minorHAnsi" w:cstheme="minorHAnsi"/>
                <w:i/>
                <w:iCs/>
                <w:color w:val="000000" w:themeColor="text1"/>
              </w:rPr>
              <w:t>W</w:t>
            </w:r>
            <w:r w:rsidRPr="00CB0581">
              <w:rPr>
                <w:rFonts w:asciiTheme="minorHAnsi" w:eastAsia="Times New Roman" w:hAnsiTheme="minorHAnsi" w:cstheme="minorHAnsi"/>
                <w:i/>
                <w:iCs/>
                <w:color w:val="000000" w:themeColor="text1"/>
              </w:rPr>
              <w:t>hat types of events might cause mutations</w:t>
            </w:r>
            <w:r w:rsidR="000B0CFD" w:rsidRPr="00CB0581">
              <w:rPr>
                <w:rFonts w:asciiTheme="minorHAnsi" w:eastAsia="Times New Roman" w:hAnsiTheme="minorHAnsi" w:cstheme="minorHAnsi"/>
                <w:i/>
                <w:iCs/>
                <w:color w:val="000000" w:themeColor="text1"/>
              </w:rPr>
              <w:t>?</w:t>
            </w:r>
            <w:r w:rsidRPr="00CB0581">
              <w:rPr>
                <w:rFonts w:asciiTheme="minorHAnsi" w:eastAsia="Times New Roman" w:hAnsiTheme="minorHAnsi" w:cstheme="minorHAnsi"/>
                <w:i/>
                <w:iCs/>
                <w:color w:val="000000" w:themeColor="text1"/>
              </w:rPr>
              <w:t xml:space="preserve"> </w:t>
            </w:r>
            <w:r w:rsidR="000B0CFD" w:rsidRPr="00CB0581">
              <w:rPr>
                <w:rFonts w:asciiTheme="minorHAnsi" w:eastAsia="Times New Roman" w:hAnsiTheme="minorHAnsi" w:cstheme="minorHAnsi"/>
                <w:i/>
                <w:iCs/>
                <w:color w:val="000000" w:themeColor="text1"/>
              </w:rPr>
              <w:t>Identify</w:t>
            </w:r>
            <w:r w:rsidR="00CB0581" w:rsidRPr="00CB0581">
              <w:rPr>
                <w:rFonts w:asciiTheme="minorHAnsi" w:eastAsia="Times New Roman" w:hAnsiTheme="minorHAnsi" w:cstheme="minorHAnsi"/>
                <w:i/>
                <w:iCs/>
                <w:color w:val="000000" w:themeColor="text1"/>
              </w:rPr>
              <w:t xml:space="preserve"> or sort</w:t>
            </w:r>
            <w:r w:rsidR="000B0CFD" w:rsidRPr="00CB0581">
              <w:rPr>
                <w:rFonts w:asciiTheme="minorHAnsi" w:eastAsia="Times New Roman" w:hAnsiTheme="minorHAnsi" w:cstheme="minorHAnsi"/>
                <w:i/>
                <w:iCs/>
                <w:color w:val="000000" w:themeColor="text1"/>
              </w:rPr>
              <w:t xml:space="preserve"> which category each cancer risk factor falls </w:t>
            </w:r>
            <w:proofErr w:type="gramStart"/>
            <w:r w:rsidR="000B0CFD" w:rsidRPr="00CB0581">
              <w:rPr>
                <w:rFonts w:asciiTheme="minorHAnsi" w:eastAsia="Times New Roman" w:hAnsiTheme="minorHAnsi" w:cstheme="minorHAnsi"/>
                <w:i/>
                <w:iCs/>
                <w:color w:val="000000" w:themeColor="text1"/>
              </w:rPr>
              <w:t>into:</w:t>
            </w:r>
            <w:proofErr w:type="gramEnd"/>
            <w:r w:rsidR="000B0CFD" w:rsidRPr="00CB0581">
              <w:rPr>
                <w:rFonts w:asciiTheme="minorHAnsi" w:eastAsia="Times New Roman" w:hAnsiTheme="minorHAnsi" w:cstheme="minorHAnsi"/>
                <w:i/>
                <w:iCs/>
                <w:color w:val="000000" w:themeColor="text1"/>
              </w:rPr>
              <w:t xml:space="preserve"> </w:t>
            </w:r>
            <w:r w:rsidRPr="00CB0581">
              <w:rPr>
                <w:rFonts w:asciiTheme="minorHAnsi" w:eastAsia="Times New Roman" w:hAnsiTheme="minorHAnsi" w:cstheme="minorHAnsi"/>
                <w:i/>
                <w:iCs/>
                <w:color w:val="000000" w:themeColor="text1"/>
              </w:rPr>
              <w:t xml:space="preserve">physical, chemical and biological. </w:t>
            </w:r>
          </w:p>
          <w:p w14:paraId="33CEB9E4" w14:textId="451C45BE" w:rsidR="00C95D53" w:rsidRDefault="00CB0581" w:rsidP="00CB0581">
            <w:pPr>
              <w:pStyle w:val="ListParagraph"/>
              <w:numPr>
                <w:ilvl w:val="0"/>
                <w:numId w:val="23"/>
              </w:numPr>
              <w:rPr>
                <w:rFonts w:asciiTheme="minorHAnsi" w:eastAsia="Times New Roman" w:hAnsiTheme="minorHAnsi" w:cstheme="minorHAnsi"/>
                <w:i/>
                <w:iCs/>
                <w:color w:val="000000" w:themeColor="text1"/>
              </w:rPr>
            </w:pPr>
            <w:r w:rsidRPr="00CB0581">
              <w:rPr>
                <w:rFonts w:asciiTheme="minorHAnsi" w:eastAsia="Times New Roman" w:hAnsiTheme="minorHAnsi" w:cstheme="minorHAnsi"/>
                <w:i/>
                <w:iCs/>
                <w:color w:val="000000" w:themeColor="text1"/>
              </w:rPr>
              <w:t xml:space="preserve">What are some </w:t>
            </w:r>
            <w:r w:rsidR="00C95D53" w:rsidRPr="00CB0581">
              <w:rPr>
                <w:rFonts w:asciiTheme="minorHAnsi" w:eastAsia="Times New Roman" w:hAnsiTheme="minorHAnsi" w:cstheme="minorHAnsi"/>
                <w:i/>
                <w:iCs/>
                <w:color w:val="000000" w:themeColor="text1"/>
              </w:rPr>
              <w:t xml:space="preserve">things </w:t>
            </w:r>
            <w:r w:rsidRPr="00CB0581">
              <w:rPr>
                <w:rFonts w:asciiTheme="minorHAnsi" w:eastAsia="Times New Roman" w:hAnsiTheme="minorHAnsi" w:cstheme="minorHAnsi"/>
                <w:i/>
                <w:iCs/>
                <w:color w:val="000000" w:themeColor="text1"/>
              </w:rPr>
              <w:t>you</w:t>
            </w:r>
            <w:r w:rsidR="00C95D53" w:rsidRPr="00CB0581">
              <w:rPr>
                <w:rFonts w:asciiTheme="minorHAnsi" w:eastAsia="Times New Roman" w:hAnsiTheme="minorHAnsi" w:cstheme="minorHAnsi"/>
                <w:i/>
                <w:iCs/>
                <w:color w:val="000000" w:themeColor="text1"/>
              </w:rPr>
              <w:t xml:space="preserve"> can do to prevent cancer</w:t>
            </w:r>
            <w:r w:rsidRPr="00CB0581">
              <w:rPr>
                <w:rFonts w:asciiTheme="minorHAnsi" w:eastAsia="Times New Roman" w:hAnsiTheme="minorHAnsi" w:cstheme="minorHAnsi"/>
                <w:i/>
                <w:iCs/>
                <w:color w:val="000000" w:themeColor="text1"/>
              </w:rPr>
              <w:t>?</w:t>
            </w:r>
            <w:r w:rsidR="00C95D53" w:rsidRPr="00CB0581">
              <w:rPr>
                <w:rFonts w:asciiTheme="minorHAnsi" w:eastAsia="Times New Roman" w:hAnsiTheme="minorHAnsi" w:cstheme="minorHAnsi"/>
                <w:i/>
                <w:iCs/>
                <w:color w:val="000000" w:themeColor="text1"/>
              </w:rPr>
              <w:t xml:space="preserve"> </w:t>
            </w:r>
            <w:r w:rsidRPr="00CB0581">
              <w:rPr>
                <w:rFonts w:asciiTheme="minorHAnsi" w:eastAsia="Times New Roman" w:hAnsiTheme="minorHAnsi" w:cstheme="minorHAnsi"/>
                <w:i/>
                <w:iCs/>
                <w:color w:val="000000" w:themeColor="text1"/>
              </w:rPr>
              <w:t>H</w:t>
            </w:r>
            <w:r w:rsidR="00C95D53" w:rsidRPr="00CB0581">
              <w:rPr>
                <w:rFonts w:asciiTheme="minorHAnsi" w:eastAsia="Times New Roman" w:hAnsiTheme="minorHAnsi" w:cstheme="minorHAnsi"/>
                <w:i/>
                <w:iCs/>
                <w:color w:val="000000" w:themeColor="text1"/>
              </w:rPr>
              <w:t xml:space="preserve">ow </w:t>
            </w:r>
            <w:r w:rsidRPr="00CB0581">
              <w:rPr>
                <w:rFonts w:asciiTheme="minorHAnsi" w:eastAsia="Times New Roman" w:hAnsiTheme="minorHAnsi" w:cstheme="minorHAnsi"/>
                <w:i/>
                <w:iCs/>
                <w:color w:val="000000" w:themeColor="text1"/>
              </w:rPr>
              <w:t xml:space="preserve">can </w:t>
            </w:r>
            <w:r w:rsidR="00C95D53" w:rsidRPr="00CB0581">
              <w:rPr>
                <w:rFonts w:asciiTheme="minorHAnsi" w:eastAsia="Times New Roman" w:hAnsiTheme="minorHAnsi" w:cstheme="minorHAnsi"/>
                <w:i/>
                <w:iCs/>
                <w:color w:val="000000" w:themeColor="text1"/>
              </w:rPr>
              <w:t>people protect themselves from these exposures and events</w:t>
            </w:r>
            <w:r w:rsidRPr="00CB0581">
              <w:rPr>
                <w:rFonts w:asciiTheme="minorHAnsi" w:eastAsia="Times New Roman" w:hAnsiTheme="minorHAnsi" w:cstheme="minorHAnsi"/>
                <w:i/>
                <w:iCs/>
                <w:color w:val="000000" w:themeColor="text1"/>
              </w:rPr>
              <w:t>?</w:t>
            </w:r>
            <w:r w:rsidR="00C95D53" w:rsidRPr="00CB0581">
              <w:rPr>
                <w:rFonts w:asciiTheme="minorHAnsi" w:eastAsia="Times New Roman" w:hAnsiTheme="minorHAnsi" w:cstheme="minorHAnsi"/>
                <w:i/>
                <w:iCs/>
                <w:color w:val="000000" w:themeColor="text1"/>
              </w:rPr>
              <w:t xml:space="preserve"> </w:t>
            </w:r>
          </w:p>
          <w:p w14:paraId="45EE46DE" w14:textId="21F73DD8" w:rsidR="00C95D53" w:rsidRDefault="00CB0581" w:rsidP="00EC34EB">
            <w:pPr>
              <w:pStyle w:val="ListParagraph"/>
              <w:numPr>
                <w:ilvl w:val="0"/>
                <w:numId w:val="23"/>
              </w:numPr>
              <w:rPr>
                <w:rFonts w:asciiTheme="minorHAnsi" w:eastAsia="Times New Roman" w:hAnsiTheme="minorHAnsi" w:cstheme="minorHAnsi"/>
                <w:i/>
                <w:iCs/>
                <w:color w:val="000000" w:themeColor="text1"/>
              </w:rPr>
            </w:pPr>
            <w:r w:rsidRPr="00CB0581">
              <w:rPr>
                <w:rFonts w:asciiTheme="minorHAnsi" w:eastAsia="Times New Roman" w:hAnsiTheme="minorHAnsi" w:cstheme="minorHAnsi"/>
                <w:color w:val="000000" w:themeColor="text1"/>
              </w:rPr>
              <w:lastRenderedPageBreak/>
              <w:t>(Slide 12)</w:t>
            </w:r>
            <w:r w:rsidR="00EC34EB">
              <w:rPr>
                <w:rFonts w:asciiTheme="minorHAnsi" w:eastAsia="Times New Roman" w:hAnsiTheme="minorHAnsi" w:cstheme="minorHAnsi"/>
                <w:color w:val="000000" w:themeColor="text1"/>
              </w:rPr>
              <w:t xml:space="preserve"> </w:t>
            </w:r>
            <w:r w:rsidR="00C95D53" w:rsidRPr="00EC34EB">
              <w:rPr>
                <w:rFonts w:asciiTheme="minorHAnsi" w:eastAsia="Times New Roman" w:hAnsiTheme="minorHAnsi" w:cstheme="minorHAnsi"/>
                <w:i/>
                <w:iCs/>
                <w:color w:val="000000" w:themeColor="text1"/>
              </w:rPr>
              <w:t xml:space="preserve">Are there some things that are more difficult to prevent/protect against than others? Does where you live have anything to do with these factors. Do they think that people around the world have the same risk factors for cancer? Why or why not? What percent of cancers do students think could be prevented if these risk factors could be avoided? </w:t>
            </w:r>
          </w:p>
          <w:p w14:paraId="39E8EF45" w14:textId="3105681A" w:rsidR="00C95D53" w:rsidRPr="00EC34EB" w:rsidRDefault="00EC34EB" w:rsidP="00EC34EB">
            <w:pPr>
              <w:pStyle w:val="ListParagraph"/>
              <w:numPr>
                <w:ilvl w:val="0"/>
                <w:numId w:val="23"/>
              </w:numPr>
              <w:rPr>
                <w:rFonts w:asciiTheme="minorHAnsi" w:eastAsia="Times New Roman" w:hAnsiTheme="minorHAnsi" w:cstheme="minorHAnsi"/>
                <w:i/>
                <w:iCs/>
                <w:color w:val="000000" w:themeColor="text1"/>
              </w:rPr>
            </w:pPr>
            <w:r w:rsidRPr="00CB0581">
              <w:rPr>
                <w:rFonts w:asciiTheme="minorHAnsi" w:eastAsia="Times New Roman" w:hAnsiTheme="minorHAnsi" w:cstheme="minorHAnsi"/>
                <w:color w:val="000000" w:themeColor="text1"/>
              </w:rPr>
              <w:t>(Slide 1</w:t>
            </w:r>
            <w:r>
              <w:rPr>
                <w:rFonts w:asciiTheme="minorHAnsi" w:eastAsia="Times New Roman" w:hAnsiTheme="minorHAnsi" w:cstheme="minorHAnsi"/>
                <w:color w:val="000000" w:themeColor="text1"/>
              </w:rPr>
              <w:t>3</w:t>
            </w:r>
            <w:r w:rsidRPr="00CB0581">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 xml:space="preserve"> </w:t>
            </w:r>
            <w:r w:rsidRPr="00EC34EB">
              <w:rPr>
                <w:rFonts w:asciiTheme="minorHAnsi" w:eastAsia="Times New Roman" w:hAnsiTheme="minorHAnsi" w:cstheme="minorHAnsi"/>
                <w:i/>
                <w:iCs/>
                <w:color w:val="000000" w:themeColor="text1"/>
              </w:rPr>
              <w:t>W</w:t>
            </w:r>
            <w:r w:rsidR="00C95D53" w:rsidRPr="00EC34EB">
              <w:rPr>
                <w:rFonts w:asciiTheme="minorHAnsi" w:eastAsia="Times New Roman" w:hAnsiTheme="minorHAnsi" w:cstheme="minorHAnsi"/>
                <w:i/>
                <w:iCs/>
                <w:color w:val="000000" w:themeColor="text1"/>
              </w:rPr>
              <w:t xml:space="preserve">hy </w:t>
            </w:r>
            <w:r w:rsidRPr="00EC34EB">
              <w:rPr>
                <w:rFonts w:asciiTheme="minorHAnsi" w:eastAsia="Times New Roman" w:hAnsiTheme="minorHAnsi" w:cstheme="minorHAnsi"/>
                <w:i/>
                <w:iCs/>
                <w:color w:val="000000" w:themeColor="text1"/>
              </w:rPr>
              <w:t xml:space="preserve">might </w:t>
            </w:r>
            <w:r w:rsidR="00C95D53" w:rsidRPr="00EC34EB">
              <w:rPr>
                <w:rFonts w:asciiTheme="minorHAnsi" w:eastAsia="Times New Roman" w:hAnsiTheme="minorHAnsi" w:cstheme="minorHAnsi"/>
                <w:i/>
                <w:iCs/>
                <w:color w:val="000000" w:themeColor="text1"/>
              </w:rPr>
              <w:t>certain risk factors might vary in high and low resource countries?</w:t>
            </w:r>
            <w:r w:rsidR="00C95D53" w:rsidRPr="00EC34EB">
              <w:rPr>
                <w:rFonts w:asciiTheme="minorHAnsi" w:eastAsia="Times New Roman" w:hAnsiTheme="minorHAnsi" w:cstheme="minorHAnsi"/>
                <w:color w:val="000000" w:themeColor="text1"/>
              </w:rPr>
              <w:t xml:space="preserve"> </w:t>
            </w:r>
          </w:p>
          <w:p w14:paraId="3E972E2A" w14:textId="77777777" w:rsidR="00C95D53" w:rsidRDefault="00C95D53" w:rsidP="00C95D53"/>
        </w:tc>
      </w:tr>
      <w:tr w:rsidR="00C95D53" w14:paraId="11414905" w14:textId="77777777" w:rsidTr="00D07724">
        <w:tc>
          <w:tcPr>
            <w:tcW w:w="1673" w:type="dxa"/>
            <w:shd w:val="clear" w:color="auto" w:fill="FFF2CC" w:themeFill="accent4" w:themeFillTint="33"/>
          </w:tcPr>
          <w:p w14:paraId="3DEACFCA" w14:textId="0D70B740" w:rsidR="00C95D53" w:rsidRDefault="00C95D53" w:rsidP="00C95D53">
            <w:pPr>
              <w:rPr>
                <w:b/>
                <w:bCs/>
              </w:rPr>
            </w:pPr>
            <w:r>
              <w:rPr>
                <w:b/>
                <w:bCs/>
              </w:rPr>
              <w:lastRenderedPageBreak/>
              <w:t>Day One:</w:t>
            </w:r>
          </w:p>
          <w:p w14:paraId="74324076" w14:textId="79B12F2E" w:rsidR="00C95D53" w:rsidRDefault="00C95D53" w:rsidP="00C95D53">
            <w:pPr>
              <w:rPr>
                <w:b/>
                <w:bCs/>
              </w:rPr>
            </w:pPr>
            <w:r>
              <w:rPr>
                <w:b/>
                <w:bCs/>
              </w:rPr>
              <w:t>Cancer as a Molecular Diseases</w:t>
            </w:r>
          </w:p>
          <w:p w14:paraId="6C956D39" w14:textId="0F92CA8A" w:rsidR="00C95D53" w:rsidRDefault="00C95D53" w:rsidP="00C95D53">
            <w:pPr>
              <w:rPr>
                <w:b/>
                <w:bCs/>
              </w:rPr>
            </w:pPr>
            <w:r w:rsidRPr="00AD1534">
              <w:t>(Slides 1</w:t>
            </w:r>
            <w:r>
              <w:t>4-15</w:t>
            </w:r>
            <w:r w:rsidRPr="00AD1534">
              <w:t>)</w:t>
            </w:r>
          </w:p>
        </w:tc>
        <w:tc>
          <w:tcPr>
            <w:tcW w:w="2912" w:type="dxa"/>
          </w:tcPr>
          <w:p w14:paraId="3B8C0796" w14:textId="4B924460" w:rsidR="00C95D53" w:rsidRDefault="00C757B2" w:rsidP="009C6CFD">
            <w:r>
              <w:t xml:space="preserve">This video-based activity would work in-person or at-home. </w:t>
            </w:r>
            <w:r w:rsidR="00710278">
              <w:t>If you will present the slide deck in class, follow the instructions as written in the Procedure.</w:t>
            </w:r>
            <w:r>
              <w:t xml:space="preserve"> For remote instruction, see the column to the right.</w:t>
            </w:r>
          </w:p>
        </w:tc>
        <w:tc>
          <w:tcPr>
            <w:tcW w:w="8190" w:type="dxa"/>
          </w:tcPr>
          <w:p w14:paraId="137E7A0F" w14:textId="4E8D9504" w:rsidR="009D10AA" w:rsidRPr="009D10AA" w:rsidRDefault="009D10AA" w:rsidP="009D10AA">
            <w:pPr>
              <w:rPr>
                <w:rFonts w:asciiTheme="minorHAnsi" w:eastAsia="Times New Roman" w:hAnsiTheme="minorHAnsi" w:cstheme="minorHAnsi"/>
              </w:rPr>
            </w:pPr>
            <w:r>
              <w:rPr>
                <w:rFonts w:asciiTheme="minorHAnsi" w:eastAsia="Times New Roman" w:hAnsiTheme="minorHAnsi" w:cstheme="minorHAnsi"/>
              </w:rPr>
              <w:t>(</w:t>
            </w:r>
            <w:r w:rsidRPr="009D10AA">
              <w:rPr>
                <w:rFonts w:asciiTheme="minorHAnsi" w:eastAsia="Times New Roman" w:hAnsiTheme="minorHAnsi" w:cstheme="minorHAnsi"/>
              </w:rPr>
              <w:t>Slides 14-15</w:t>
            </w:r>
            <w:r>
              <w:rPr>
                <w:rFonts w:asciiTheme="minorHAnsi" w:eastAsia="Times New Roman" w:hAnsiTheme="minorHAnsi" w:cstheme="minorHAnsi"/>
              </w:rPr>
              <w:t>)</w:t>
            </w:r>
            <w:r w:rsidR="008D19B2">
              <w:rPr>
                <w:rFonts w:asciiTheme="minorHAnsi" w:eastAsia="Times New Roman" w:hAnsiTheme="minorHAnsi" w:cstheme="minorHAnsi"/>
              </w:rPr>
              <w:t xml:space="preserve"> </w:t>
            </w:r>
            <w:r w:rsidR="008D19B2">
              <w:t xml:space="preserve">Have students review Slides #14-15 of the </w:t>
            </w:r>
            <w:r w:rsidR="008D19B2" w:rsidRPr="00D11D6F">
              <w:rPr>
                <w:i/>
                <w:iCs/>
              </w:rPr>
              <w:t>Code Cracking Slide Deck</w:t>
            </w:r>
            <w:r w:rsidR="008D19B2">
              <w:t xml:space="preserve">. </w:t>
            </w:r>
            <w:r w:rsidR="00FD5C46">
              <w:rPr>
                <w:rFonts w:asciiTheme="minorHAnsi" w:eastAsia="Times New Roman" w:hAnsiTheme="minorHAnsi" w:cstheme="minorHAnsi"/>
              </w:rPr>
              <w:t xml:space="preserve"> Links to the two videos, </w:t>
            </w:r>
            <w:r w:rsidR="00FD5C46" w:rsidRPr="002E29DB">
              <w:rPr>
                <w:rFonts w:asciiTheme="minorHAnsi" w:eastAsia="Times New Roman" w:hAnsiTheme="minorHAnsi" w:cstheme="minorHAnsi"/>
                <w:b/>
              </w:rPr>
              <w:t>“What is DNA and how does it work?”</w:t>
            </w:r>
            <w:r w:rsidR="00FD5C46" w:rsidRPr="002E29DB">
              <w:rPr>
                <w:rFonts w:asciiTheme="minorHAnsi" w:eastAsia="Times New Roman" w:hAnsiTheme="minorHAnsi" w:cstheme="minorHAnsi"/>
              </w:rPr>
              <w:t xml:space="preserve"> </w:t>
            </w:r>
            <w:r w:rsidR="00FD5C46">
              <w:rPr>
                <w:rFonts w:asciiTheme="minorHAnsi" w:eastAsia="Times New Roman" w:hAnsiTheme="minorHAnsi" w:cstheme="minorHAnsi"/>
              </w:rPr>
              <w:t xml:space="preserve">and </w:t>
            </w:r>
            <w:r w:rsidR="00FD5C46" w:rsidRPr="002E29DB">
              <w:rPr>
                <w:rFonts w:asciiTheme="minorHAnsi" w:eastAsia="Times New Roman" w:hAnsiTheme="minorHAnsi" w:cstheme="minorHAnsi"/>
                <w:b/>
              </w:rPr>
              <w:t>“What is a gene?”</w:t>
            </w:r>
            <w:r w:rsidR="00FD5C46">
              <w:rPr>
                <w:rFonts w:asciiTheme="minorHAnsi" w:eastAsia="Times New Roman" w:hAnsiTheme="minorHAnsi" w:cstheme="minorHAnsi"/>
              </w:rPr>
              <w:t xml:space="preserve"> have been included in the </w:t>
            </w:r>
            <w:hyperlink r:id="rId48" w:history="1">
              <w:r w:rsidR="00FD5C46" w:rsidRPr="00321B56">
                <w:rPr>
                  <w:rStyle w:val="Hyperlink"/>
                  <w:rFonts w:asciiTheme="minorHAnsi" w:eastAsia="Times New Roman" w:hAnsiTheme="minorHAnsi" w:cstheme="minorHAnsi"/>
                </w:rPr>
                <w:t xml:space="preserve">sample </w:t>
              </w:r>
              <w:proofErr w:type="spellStart"/>
              <w:r w:rsidR="00FD5C46" w:rsidRPr="00321B56">
                <w:rPr>
                  <w:rStyle w:val="Hyperlink"/>
                  <w:rFonts w:asciiTheme="minorHAnsi" w:eastAsia="Times New Roman" w:hAnsiTheme="minorHAnsi" w:cstheme="minorHAnsi"/>
                </w:rPr>
                <w:t>LinkTree</w:t>
              </w:r>
              <w:proofErr w:type="spellEnd"/>
            </w:hyperlink>
            <w:r w:rsidR="00FD5C46" w:rsidRPr="00321B56">
              <w:rPr>
                <w:rFonts w:asciiTheme="minorHAnsi" w:eastAsia="Times New Roman" w:hAnsiTheme="minorHAnsi" w:cstheme="minorHAnsi"/>
              </w:rPr>
              <w:t xml:space="preserve"> for this lesson</w:t>
            </w:r>
            <w:r w:rsidR="00710278">
              <w:rPr>
                <w:rFonts w:asciiTheme="minorHAnsi" w:eastAsia="Times New Roman" w:hAnsiTheme="minorHAnsi" w:cstheme="minorHAnsi"/>
              </w:rPr>
              <w:t xml:space="preserve"> to make it easy for students to access them from home.</w:t>
            </w:r>
          </w:p>
          <w:p w14:paraId="060BE448" w14:textId="77777777" w:rsidR="00C95D53" w:rsidRDefault="00C95D53" w:rsidP="00710278">
            <w:pPr>
              <w:widowControl w:val="0"/>
            </w:pPr>
          </w:p>
        </w:tc>
      </w:tr>
      <w:tr w:rsidR="00C95D53" w14:paraId="397F6286" w14:textId="77777777" w:rsidTr="00D07724">
        <w:tc>
          <w:tcPr>
            <w:tcW w:w="1673" w:type="dxa"/>
            <w:shd w:val="clear" w:color="auto" w:fill="FFF2CC" w:themeFill="accent4" w:themeFillTint="33"/>
          </w:tcPr>
          <w:p w14:paraId="351B3969" w14:textId="77777777" w:rsidR="00C95D53" w:rsidRDefault="00C95D53" w:rsidP="00C95D53">
            <w:pPr>
              <w:rPr>
                <w:b/>
                <w:bCs/>
              </w:rPr>
            </w:pPr>
            <w:r>
              <w:rPr>
                <w:b/>
                <w:bCs/>
              </w:rPr>
              <w:t>Day One:</w:t>
            </w:r>
          </w:p>
          <w:p w14:paraId="70764C08" w14:textId="29D23042" w:rsidR="00C95D53" w:rsidRDefault="00C95D53" w:rsidP="00C95D53">
            <w:pPr>
              <w:rPr>
                <w:b/>
                <w:bCs/>
              </w:rPr>
            </w:pPr>
            <w:r>
              <w:rPr>
                <w:b/>
                <w:bCs/>
              </w:rPr>
              <w:t>Exploring the Genetic Code</w:t>
            </w:r>
          </w:p>
          <w:p w14:paraId="109AF466" w14:textId="319BAC16" w:rsidR="00C95D53" w:rsidRDefault="00C95D53" w:rsidP="00C95D53">
            <w:pPr>
              <w:rPr>
                <w:b/>
                <w:bCs/>
              </w:rPr>
            </w:pPr>
            <w:r w:rsidRPr="00AD1534">
              <w:t>(Slides 1</w:t>
            </w:r>
            <w:r>
              <w:t>6-</w:t>
            </w:r>
            <w:r w:rsidR="00810AEB">
              <w:t>20</w:t>
            </w:r>
            <w:r w:rsidRPr="00AD1534">
              <w:t>)</w:t>
            </w:r>
          </w:p>
        </w:tc>
        <w:tc>
          <w:tcPr>
            <w:tcW w:w="2912" w:type="dxa"/>
          </w:tcPr>
          <w:p w14:paraId="48C9FAA4" w14:textId="2103E84E" w:rsidR="00DE1EF5" w:rsidRDefault="00DE1EF5" w:rsidP="00C95D53">
            <w:r>
              <w:t>This activity works well as a small group, in-person activity as described in the lesson Procedure.</w:t>
            </w:r>
          </w:p>
          <w:p w14:paraId="34E9A503" w14:textId="77777777" w:rsidR="00DE1EF5" w:rsidRDefault="00DE1EF5" w:rsidP="00C95D53">
            <w:r>
              <w:t xml:space="preserve"> </w:t>
            </w:r>
          </w:p>
          <w:p w14:paraId="239EADA5" w14:textId="10D42059" w:rsidR="00C95D53" w:rsidRDefault="00DE1EF5" w:rsidP="00C95D53">
            <w:r>
              <w:t>For remote instruction, the activity can be adapted for individual, at-home learning using the instructions provided in the column to the right.</w:t>
            </w:r>
          </w:p>
        </w:tc>
        <w:tc>
          <w:tcPr>
            <w:tcW w:w="8190" w:type="dxa"/>
          </w:tcPr>
          <w:p w14:paraId="436499EE" w14:textId="67B49F9A" w:rsidR="009C6CFD" w:rsidRDefault="009C6CFD" w:rsidP="009C6CFD">
            <w:pPr>
              <w:rPr>
                <w:rFonts w:asciiTheme="minorHAnsi" w:hAnsiTheme="minorHAnsi" w:cstheme="minorHAnsi"/>
              </w:rPr>
            </w:pPr>
            <w:r>
              <w:rPr>
                <w:rFonts w:asciiTheme="minorHAnsi" w:hAnsiTheme="minorHAnsi" w:cstheme="minorHAnsi"/>
              </w:rPr>
              <w:t>(Slides 16-19)</w:t>
            </w:r>
            <w:r w:rsidR="00BF0CFD">
              <w:rPr>
                <w:rFonts w:asciiTheme="minorHAnsi" w:hAnsiTheme="minorHAnsi" w:cstheme="minorHAnsi"/>
              </w:rPr>
              <w:t xml:space="preserve"> </w:t>
            </w:r>
            <w:r w:rsidR="0034588A">
              <w:t xml:space="preserve">Have students review Slides #16-19 of the </w:t>
            </w:r>
            <w:r w:rsidR="0034588A" w:rsidRPr="00D11D6F">
              <w:rPr>
                <w:i/>
                <w:iCs/>
              </w:rPr>
              <w:t>Code Cracking Slide Deck</w:t>
            </w:r>
            <w:r w:rsidR="00BF0CFD">
              <w:rPr>
                <w:rFonts w:asciiTheme="minorHAnsi" w:hAnsiTheme="minorHAnsi" w:cstheme="minorHAnsi"/>
              </w:rPr>
              <w:t>, which provide a brief explanation of the central dogma.</w:t>
            </w:r>
            <w:r w:rsidR="0034588A">
              <w:rPr>
                <w:rFonts w:asciiTheme="minorHAnsi" w:hAnsiTheme="minorHAnsi" w:cstheme="minorHAnsi"/>
              </w:rPr>
              <w:t xml:space="preserve"> It is important for students to understand </w:t>
            </w:r>
            <w:r w:rsidR="0034588A" w:rsidRPr="00FE62FB">
              <w:rPr>
                <w:rFonts w:asciiTheme="minorHAnsi" w:hAnsiTheme="minorHAnsi" w:cstheme="minorHAnsi"/>
              </w:rPr>
              <w:t>that proteins are made up of amino acid sequences. The specific amino acid sequence for each unique protein is determined by the sequence of DNA bases. These DNA bases are read in triplets, or “codons” and each codon, or set of three bases codes for a spe</w:t>
            </w:r>
            <w:r w:rsidR="0034588A">
              <w:rPr>
                <w:rFonts w:asciiTheme="minorHAnsi" w:hAnsiTheme="minorHAnsi" w:cstheme="minorHAnsi"/>
              </w:rPr>
              <w:t>cific amino acid.</w:t>
            </w:r>
          </w:p>
          <w:p w14:paraId="175BB715" w14:textId="348B55D4" w:rsidR="00AC7D8E" w:rsidRDefault="00AC7D8E" w:rsidP="009C6CFD">
            <w:pPr>
              <w:rPr>
                <w:rFonts w:asciiTheme="minorHAnsi" w:hAnsiTheme="minorHAnsi" w:cstheme="minorHAnsi"/>
              </w:rPr>
            </w:pPr>
          </w:p>
          <w:p w14:paraId="4A97A25E" w14:textId="768A45C7" w:rsidR="00AC7D8E" w:rsidRDefault="00AC7D8E" w:rsidP="009C6CFD">
            <w:pPr>
              <w:rPr>
                <w:iCs/>
              </w:rPr>
            </w:pPr>
            <w:r w:rsidRPr="00934EAC">
              <w:rPr>
                <w:rFonts w:asciiTheme="minorHAnsi" w:hAnsiTheme="minorHAnsi" w:cstheme="minorHAnsi"/>
              </w:rPr>
              <w:t xml:space="preserve">After reviewing the slides, students should work on </w:t>
            </w:r>
            <w:r w:rsidRPr="000D350F">
              <w:rPr>
                <w:rFonts w:asciiTheme="minorHAnsi" w:eastAsia="Times New Roman" w:hAnsiTheme="minorHAnsi" w:cstheme="minorHAnsi"/>
                <w:i/>
                <w:iCs/>
              </w:rPr>
              <w:t xml:space="preserve">Student Handout: </w:t>
            </w:r>
            <w:r w:rsidRPr="000D350F">
              <w:rPr>
                <w:rFonts w:asciiTheme="minorHAnsi" w:hAnsiTheme="minorHAnsi" w:cstheme="minorHAnsi"/>
                <w:i/>
                <w:iCs/>
              </w:rPr>
              <w:t>Protein Synthesis</w:t>
            </w:r>
            <w:r w:rsidR="006D4B6C" w:rsidRPr="00934EAC">
              <w:rPr>
                <w:rFonts w:asciiTheme="minorHAnsi" w:hAnsiTheme="minorHAnsi" w:cstheme="minorHAnsi"/>
              </w:rPr>
              <w:t xml:space="preserve">. You will need to assign each student a </w:t>
            </w:r>
            <w:r w:rsidR="000D350F">
              <w:rPr>
                <w:rFonts w:asciiTheme="minorHAnsi" w:hAnsiTheme="minorHAnsi" w:cstheme="minorHAnsi"/>
              </w:rPr>
              <w:t xml:space="preserve">different </w:t>
            </w:r>
            <w:r w:rsidR="006D4B6C" w:rsidRPr="00934EAC">
              <w:rPr>
                <w:rFonts w:asciiTheme="minorHAnsi" w:hAnsiTheme="minorHAnsi" w:cstheme="minorHAnsi"/>
              </w:rPr>
              <w:t>number (1-</w:t>
            </w:r>
            <w:r w:rsidR="00C25B9E" w:rsidRPr="00934EAC">
              <w:rPr>
                <w:rFonts w:asciiTheme="minorHAnsi" w:hAnsiTheme="minorHAnsi" w:cstheme="minorHAnsi"/>
              </w:rPr>
              <w:t>30)</w:t>
            </w:r>
            <w:r w:rsidR="00C5182A" w:rsidRPr="00934EAC">
              <w:rPr>
                <w:rFonts w:asciiTheme="minorHAnsi" w:hAnsiTheme="minorHAnsi" w:cstheme="minorHAnsi"/>
              </w:rPr>
              <w:t xml:space="preserve"> that will correspond to a DNA </w:t>
            </w:r>
            <w:r w:rsidR="00934EAC" w:rsidRPr="00934EAC">
              <w:rPr>
                <w:rFonts w:asciiTheme="minorHAnsi" w:hAnsiTheme="minorHAnsi" w:cstheme="minorHAnsi"/>
              </w:rPr>
              <w:t>message</w:t>
            </w:r>
            <w:r w:rsidR="00C5182A" w:rsidRPr="00934EAC">
              <w:rPr>
                <w:rFonts w:asciiTheme="minorHAnsi" w:hAnsiTheme="minorHAnsi" w:cstheme="minorHAnsi"/>
              </w:rPr>
              <w:t xml:space="preserve"> available on the </w:t>
            </w:r>
            <w:hyperlink r:id="rId49" w:history="1">
              <w:r w:rsidR="00C5182A" w:rsidRPr="00DE1EF5">
                <w:rPr>
                  <w:rStyle w:val="Hyperlink"/>
                  <w:rFonts w:asciiTheme="minorHAnsi" w:hAnsiTheme="minorHAnsi" w:cstheme="minorHAnsi"/>
                </w:rPr>
                <w:t>Say It with DNA Messages</w:t>
              </w:r>
            </w:hyperlink>
            <w:r w:rsidR="00C5182A" w:rsidRPr="00DE1EF5">
              <w:rPr>
                <w:rFonts w:asciiTheme="minorHAnsi" w:hAnsiTheme="minorHAnsi" w:cstheme="minorHAnsi"/>
              </w:rPr>
              <w:t xml:space="preserve"> Google doc.</w:t>
            </w:r>
            <w:r w:rsidR="00C5182A" w:rsidRPr="00934EAC">
              <w:rPr>
                <w:rFonts w:asciiTheme="minorHAnsi" w:hAnsiTheme="minorHAnsi" w:cstheme="minorHAnsi"/>
              </w:rPr>
              <w:t xml:space="preserve"> You can </w:t>
            </w:r>
            <w:r w:rsidR="00934EAC" w:rsidRPr="00934EAC">
              <w:rPr>
                <w:rFonts w:asciiTheme="minorHAnsi" w:hAnsiTheme="minorHAnsi" w:cstheme="minorHAnsi"/>
              </w:rPr>
              <w:t xml:space="preserve">make a copy of the Google doc and post to your learning management </w:t>
            </w:r>
            <w:r w:rsidR="000D350F" w:rsidRPr="00934EAC">
              <w:rPr>
                <w:rFonts w:asciiTheme="minorHAnsi" w:hAnsiTheme="minorHAnsi" w:cstheme="minorHAnsi"/>
              </w:rPr>
              <w:t>system or</w:t>
            </w:r>
            <w:r w:rsidR="00934EAC" w:rsidRPr="00934EAC">
              <w:rPr>
                <w:rFonts w:asciiTheme="minorHAnsi" w:hAnsiTheme="minorHAnsi" w:cstheme="minorHAnsi"/>
              </w:rPr>
              <w:t xml:space="preserve"> email each student their unique DNA message.</w:t>
            </w:r>
            <w:r w:rsidR="000D350F">
              <w:rPr>
                <w:rFonts w:asciiTheme="minorHAnsi" w:hAnsiTheme="minorHAnsi" w:cstheme="minorHAnsi"/>
              </w:rPr>
              <w:t xml:space="preserve"> </w:t>
            </w:r>
            <w:r w:rsidR="006D4B6C">
              <w:rPr>
                <w:rFonts w:asciiTheme="minorHAnsi" w:eastAsia="Times New Roman" w:hAnsiTheme="minorHAnsi" w:cstheme="minorHAnsi"/>
              </w:rPr>
              <w:t xml:space="preserve">Their task is to </w:t>
            </w:r>
            <w:r w:rsidR="006D4B6C" w:rsidRPr="00FE62FB">
              <w:rPr>
                <w:rFonts w:asciiTheme="minorHAnsi" w:eastAsia="Times New Roman" w:hAnsiTheme="minorHAnsi" w:cstheme="minorHAnsi"/>
              </w:rPr>
              <w:t xml:space="preserve">decode </w:t>
            </w:r>
            <w:r w:rsidR="006D4B6C">
              <w:rPr>
                <w:rFonts w:asciiTheme="minorHAnsi" w:eastAsia="Times New Roman" w:hAnsiTheme="minorHAnsi" w:cstheme="minorHAnsi"/>
              </w:rPr>
              <w:t>the DNA sequence strips using</w:t>
            </w:r>
            <w:r w:rsidR="006D4B6C" w:rsidRPr="00FE62FB">
              <w:rPr>
                <w:rFonts w:asciiTheme="minorHAnsi" w:eastAsia="Times New Roman" w:hAnsiTheme="minorHAnsi" w:cstheme="minorHAnsi"/>
              </w:rPr>
              <w:t xml:space="preserve"> the handout, and then use the codon dictionary to come up with their own words or sentences.</w:t>
            </w:r>
            <w:r w:rsidR="00754396">
              <w:rPr>
                <w:rFonts w:asciiTheme="minorHAnsi" w:hAnsiTheme="minorHAnsi" w:cstheme="minorHAnsi"/>
              </w:rPr>
              <w:t xml:space="preserve"> </w:t>
            </w:r>
            <w:r w:rsidRPr="00BA2071">
              <w:rPr>
                <w:rFonts w:asciiTheme="minorHAnsi" w:eastAsia="Times New Roman" w:hAnsiTheme="minorHAnsi" w:cstheme="minorHAnsi"/>
                <w:iCs/>
                <w:color w:val="000000" w:themeColor="text1"/>
              </w:rPr>
              <w:t>S</w:t>
            </w:r>
            <w:r w:rsidRPr="00E86694">
              <w:rPr>
                <w:iCs/>
              </w:rPr>
              <w:t>tudents</w:t>
            </w:r>
            <w:r>
              <w:rPr>
                <w:iCs/>
              </w:rPr>
              <w:t xml:space="preserve"> can be asked to complete their work on the digital version of the handout to submit to the instructor, or to submit answers to the instructor in some other format through the classroom learning management system.</w:t>
            </w:r>
          </w:p>
          <w:p w14:paraId="03008298" w14:textId="459EAE53" w:rsidR="00754396" w:rsidRDefault="00754396" w:rsidP="009C6CFD">
            <w:pPr>
              <w:rPr>
                <w:iCs/>
              </w:rPr>
            </w:pPr>
          </w:p>
          <w:p w14:paraId="15302663" w14:textId="2CFFD833" w:rsidR="00E1353B" w:rsidRDefault="00754396" w:rsidP="009C6CFD">
            <w:pPr>
              <w:rPr>
                <w:rFonts w:asciiTheme="minorHAnsi" w:hAnsiTheme="minorHAnsi" w:cstheme="minorHAnsi"/>
              </w:rPr>
            </w:pPr>
            <w:r>
              <w:rPr>
                <w:iCs/>
              </w:rPr>
              <w:lastRenderedPageBreak/>
              <w:t>See the lesson Procedure for an optional</w:t>
            </w:r>
            <w:r w:rsidR="00DD054F">
              <w:rPr>
                <w:iCs/>
              </w:rPr>
              <w:t>, fully online</w:t>
            </w:r>
            <w:r>
              <w:rPr>
                <w:iCs/>
              </w:rPr>
              <w:t xml:space="preserve"> extension activity that has students </w:t>
            </w:r>
            <w:r>
              <w:rPr>
                <w:rFonts w:asciiTheme="minorHAnsi" w:hAnsiTheme="minorHAnsi" w:cstheme="minorHAnsi"/>
              </w:rPr>
              <w:t xml:space="preserve">decode DNA messages using </w:t>
            </w:r>
            <w:r w:rsidRPr="00FE62FB">
              <w:rPr>
                <w:rFonts w:asciiTheme="minorHAnsi" w:eastAsia="Times New Roman" w:hAnsiTheme="minorHAnsi" w:cstheme="minorHAnsi"/>
              </w:rPr>
              <w:t>a</w:t>
            </w:r>
            <w:r>
              <w:rPr>
                <w:rFonts w:asciiTheme="minorHAnsi" w:eastAsia="Times New Roman" w:hAnsiTheme="minorHAnsi" w:cstheme="minorHAnsi"/>
              </w:rPr>
              <w:t xml:space="preserve">n online </w:t>
            </w:r>
            <w:r w:rsidRPr="00FE62FB">
              <w:rPr>
                <w:rFonts w:asciiTheme="minorHAnsi" w:eastAsia="Times New Roman" w:hAnsiTheme="minorHAnsi" w:cstheme="minorHAnsi"/>
              </w:rPr>
              <w:t>bioinformatics database</w:t>
            </w:r>
            <w:r w:rsidR="000348EB">
              <w:rPr>
                <w:rFonts w:asciiTheme="minorHAnsi" w:eastAsia="Times New Roman" w:hAnsiTheme="minorHAnsi" w:cstheme="minorHAnsi"/>
              </w:rPr>
              <w:t>.</w:t>
            </w:r>
          </w:p>
          <w:p w14:paraId="19785C73" w14:textId="77777777" w:rsidR="00C95D53" w:rsidRDefault="00C95D53" w:rsidP="007F10B2">
            <w:pPr>
              <w:ind w:left="1440"/>
            </w:pPr>
          </w:p>
        </w:tc>
      </w:tr>
      <w:tr w:rsidR="00C95D53" w14:paraId="373E943D" w14:textId="77777777" w:rsidTr="00D07724">
        <w:tc>
          <w:tcPr>
            <w:tcW w:w="1673" w:type="dxa"/>
            <w:shd w:val="clear" w:color="auto" w:fill="E2EFD9" w:themeFill="accent6" w:themeFillTint="33"/>
          </w:tcPr>
          <w:p w14:paraId="10FCCC2D" w14:textId="018FCAF8" w:rsidR="00C95D53" w:rsidRDefault="00C95D53" w:rsidP="00C95D53">
            <w:pPr>
              <w:rPr>
                <w:b/>
                <w:bCs/>
              </w:rPr>
            </w:pPr>
            <w:r>
              <w:rPr>
                <w:b/>
                <w:bCs/>
              </w:rPr>
              <w:lastRenderedPageBreak/>
              <w:t>Day Two:</w:t>
            </w:r>
          </w:p>
          <w:p w14:paraId="4D3193AB" w14:textId="508067AC" w:rsidR="00C95D53" w:rsidRDefault="00C95D53" w:rsidP="00C95D53">
            <w:pPr>
              <w:rPr>
                <w:b/>
                <w:bCs/>
              </w:rPr>
            </w:pPr>
            <w:r>
              <w:rPr>
                <w:b/>
                <w:bCs/>
              </w:rPr>
              <w:t>Intro to Mutations</w:t>
            </w:r>
          </w:p>
          <w:p w14:paraId="1B9F726C" w14:textId="33C5C2BA" w:rsidR="00C95D53" w:rsidRDefault="00C95D53" w:rsidP="00C95D53">
            <w:pPr>
              <w:rPr>
                <w:b/>
                <w:bCs/>
              </w:rPr>
            </w:pPr>
            <w:r w:rsidRPr="00AD1534">
              <w:t xml:space="preserve">(Slides </w:t>
            </w:r>
            <w:r>
              <w:t>2</w:t>
            </w:r>
            <w:r w:rsidR="00250005">
              <w:t>1</w:t>
            </w:r>
            <w:r>
              <w:t>-24</w:t>
            </w:r>
            <w:r w:rsidRPr="00AD1534">
              <w:t>)</w:t>
            </w:r>
          </w:p>
        </w:tc>
        <w:tc>
          <w:tcPr>
            <w:tcW w:w="2912" w:type="dxa"/>
          </w:tcPr>
          <w:p w14:paraId="4731D738" w14:textId="7D891A6B" w:rsidR="0082243E" w:rsidRDefault="00421ED3" w:rsidP="0082243E">
            <w:r>
              <w:t xml:space="preserve">This activity could be done in-person or at-home. </w:t>
            </w:r>
            <w:r w:rsidR="0082243E">
              <w:t>If you will present the slide deck</w:t>
            </w:r>
            <w:r>
              <w:t xml:space="preserve"> and mutation practice activity</w:t>
            </w:r>
            <w:r w:rsidR="0082243E">
              <w:t xml:space="preserve"> in class, follow the instructions as written in the Procedure.</w:t>
            </w:r>
          </w:p>
          <w:p w14:paraId="251BF0CD" w14:textId="77777777" w:rsidR="0082243E" w:rsidRDefault="0082243E" w:rsidP="0082243E"/>
          <w:p w14:paraId="3BF19D4C" w14:textId="3D2CDCF4" w:rsidR="0082243E" w:rsidRDefault="0082243E" w:rsidP="0082243E">
            <w:r>
              <w:t xml:space="preserve">If students will review the slide deck and complete the handout on their own during a remote instruction day, follow the instructions in the column to the right. </w:t>
            </w:r>
          </w:p>
          <w:p w14:paraId="4EF56510" w14:textId="77777777" w:rsidR="00C95D53" w:rsidRDefault="00C95D53" w:rsidP="00C95D53"/>
        </w:tc>
        <w:tc>
          <w:tcPr>
            <w:tcW w:w="8190" w:type="dxa"/>
          </w:tcPr>
          <w:p w14:paraId="717D92C7" w14:textId="602A5595" w:rsidR="002C502C" w:rsidRDefault="008E1C1B" w:rsidP="008E1C1B">
            <w:pPr>
              <w:rPr>
                <w:rFonts w:asciiTheme="minorHAnsi" w:eastAsia="Times New Roman" w:hAnsiTheme="minorHAnsi" w:cstheme="minorHAnsi"/>
              </w:rPr>
            </w:pPr>
            <w:r>
              <w:rPr>
                <w:rFonts w:asciiTheme="minorHAnsi" w:eastAsia="Times New Roman" w:hAnsiTheme="minorHAnsi" w:cstheme="minorHAnsi"/>
              </w:rPr>
              <w:t>(Slides 2</w:t>
            </w:r>
            <w:r w:rsidR="00C602E5">
              <w:rPr>
                <w:rFonts w:asciiTheme="minorHAnsi" w:eastAsia="Times New Roman" w:hAnsiTheme="minorHAnsi" w:cstheme="minorHAnsi"/>
              </w:rPr>
              <w:t>0</w:t>
            </w:r>
            <w:r>
              <w:rPr>
                <w:rFonts w:asciiTheme="minorHAnsi" w:eastAsia="Times New Roman" w:hAnsiTheme="minorHAnsi" w:cstheme="minorHAnsi"/>
              </w:rPr>
              <w:t xml:space="preserve">-24) </w:t>
            </w:r>
            <w:r w:rsidR="008D19B2">
              <w:t xml:space="preserve">Have students review Slides #20-24 of the </w:t>
            </w:r>
            <w:r w:rsidR="008D19B2" w:rsidRPr="00D11D6F">
              <w:rPr>
                <w:i/>
                <w:iCs/>
              </w:rPr>
              <w:t>Code Cracking Slide Deck</w:t>
            </w:r>
            <w:r w:rsidR="008D19B2">
              <w:t xml:space="preserve"> </w:t>
            </w:r>
            <w:r>
              <w:rPr>
                <w:rFonts w:asciiTheme="minorHAnsi" w:eastAsia="Times New Roman" w:hAnsiTheme="minorHAnsi" w:cstheme="minorHAnsi"/>
              </w:rPr>
              <w:t>which covers</w:t>
            </w:r>
            <w:r w:rsidR="00C602E5">
              <w:rPr>
                <w:rFonts w:asciiTheme="minorHAnsi" w:eastAsia="Times New Roman" w:hAnsiTheme="minorHAnsi" w:cstheme="minorHAnsi"/>
              </w:rPr>
              <w:t xml:space="preserve"> what happens when there is a mutation and </w:t>
            </w:r>
            <w:r w:rsidR="00803EDA">
              <w:rPr>
                <w:rFonts w:asciiTheme="minorHAnsi" w:eastAsia="Times New Roman" w:hAnsiTheme="minorHAnsi" w:cstheme="minorHAnsi"/>
              </w:rPr>
              <w:t xml:space="preserve">reviews </w:t>
            </w:r>
            <w:r w:rsidR="00BA6F4C" w:rsidRPr="008E1C1B">
              <w:rPr>
                <w:rFonts w:asciiTheme="minorHAnsi" w:eastAsia="Times New Roman" w:hAnsiTheme="minorHAnsi" w:cstheme="minorHAnsi"/>
              </w:rPr>
              <w:t>the three types of mutations</w:t>
            </w:r>
            <w:r w:rsidR="00803EDA">
              <w:rPr>
                <w:rFonts w:asciiTheme="minorHAnsi" w:eastAsia="Times New Roman" w:hAnsiTheme="minorHAnsi" w:cstheme="minorHAnsi"/>
              </w:rPr>
              <w:t xml:space="preserve">. </w:t>
            </w:r>
          </w:p>
          <w:p w14:paraId="120553DB" w14:textId="77777777" w:rsidR="002C502C" w:rsidRDefault="002C502C" w:rsidP="008E1C1B">
            <w:pPr>
              <w:rPr>
                <w:rFonts w:asciiTheme="minorHAnsi" w:eastAsia="Times New Roman" w:hAnsiTheme="minorHAnsi" w:cstheme="minorHAnsi"/>
              </w:rPr>
            </w:pPr>
          </w:p>
          <w:p w14:paraId="4BDC963A" w14:textId="1EAFEBF3" w:rsidR="00BA6F4C" w:rsidRPr="008E1C1B" w:rsidRDefault="002C502C" w:rsidP="008E1C1B">
            <w:pPr>
              <w:rPr>
                <w:rFonts w:asciiTheme="minorHAnsi" w:eastAsia="Times New Roman" w:hAnsiTheme="minorHAnsi" w:cstheme="minorHAnsi"/>
              </w:rPr>
            </w:pPr>
            <w:r>
              <w:rPr>
                <w:rFonts w:asciiTheme="minorHAnsi" w:eastAsia="Times New Roman" w:hAnsiTheme="minorHAnsi" w:cstheme="minorHAnsi"/>
              </w:rPr>
              <w:t>Students</w:t>
            </w:r>
            <w:r w:rsidR="007E51F2">
              <w:rPr>
                <w:rFonts w:asciiTheme="minorHAnsi" w:eastAsia="Times New Roman" w:hAnsiTheme="minorHAnsi" w:cstheme="minorHAnsi"/>
              </w:rPr>
              <w:t xml:space="preserve"> then complete </w:t>
            </w:r>
            <w:r w:rsidR="00BA6F4C" w:rsidRPr="008E1C1B">
              <w:rPr>
                <w:rFonts w:asciiTheme="minorHAnsi" w:eastAsia="Times New Roman" w:hAnsiTheme="minorHAnsi" w:cstheme="minorHAnsi"/>
                <w:i/>
              </w:rPr>
              <w:t>Student Handout: Mutation Practice</w:t>
            </w:r>
            <w:r w:rsidR="00BA6F4C" w:rsidRPr="008E1C1B">
              <w:rPr>
                <w:rFonts w:asciiTheme="minorHAnsi" w:eastAsia="Times New Roman" w:hAnsiTheme="minorHAnsi" w:cstheme="minorHAnsi"/>
              </w:rPr>
              <w:t xml:space="preserve">. </w:t>
            </w:r>
            <w:r w:rsidR="007E51F2" w:rsidRPr="00BA2071">
              <w:rPr>
                <w:rFonts w:asciiTheme="minorHAnsi" w:eastAsia="Times New Roman" w:hAnsiTheme="minorHAnsi" w:cstheme="minorHAnsi"/>
                <w:iCs/>
                <w:color w:val="000000" w:themeColor="text1"/>
              </w:rPr>
              <w:t>S</w:t>
            </w:r>
            <w:r w:rsidR="007E51F2" w:rsidRPr="00E86694">
              <w:rPr>
                <w:iCs/>
              </w:rPr>
              <w:t>tudents</w:t>
            </w:r>
            <w:r w:rsidR="007E51F2">
              <w:rPr>
                <w:iCs/>
              </w:rPr>
              <w:t xml:space="preserve"> can be asked to complete their work on the digital version of the handout to submit to the instructor, or to submit answers to the instructor in some other format through the classroom learning management system.</w:t>
            </w:r>
          </w:p>
          <w:p w14:paraId="3732E9C2" w14:textId="77777777" w:rsidR="00C95D53" w:rsidRDefault="00C95D53" w:rsidP="00C95D53"/>
        </w:tc>
      </w:tr>
      <w:tr w:rsidR="008E6CC8" w14:paraId="41CD700D" w14:textId="77777777" w:rsidTr="00D07724">
        <w:tc>
          <w:tcPr>
            <w:tcW w:w="1673" w:type="dxa"/>
            <w:shd w:val="clear" w:color="auto" w:fill="E2EFD9" w:themeFill="accent6" w:themeFillTint="33"/>
          </w:tcPr>
          <w:p w14:paraId="756FFFFB" w14:textId="77777777" w:rsidR="008E6CC8" w:rsidRDefault="008E6CC8" w:rsidP="008E6CC8">
            <w:pPr>
              <w:rPr>
                <w:b/>
                <w:bCs/>
              </w:rPr>
            </w:pPr>
            <w:r>
              <w:rPr>
                <w:b/>
                <w:bCs/>
              </w:rPr>
              <w:t>Day Two:</w:t>
            </w:r>
          </w:p>
          <w:p w14:paraId="64BC29C1" w14:textId="108C001A" w:rsidR="008E6CC8" w:rsidRDefault="008E6CC8" w:rsidP="008E6CC8">
            <w:pPr>
              <w:rPr>
                <w:b/>
                <w:bCs/>
              </w:rPr>
            </w:pPr>
            <w:r>
              <w:rPr>
                <w:b/>
                <w:bCs/>
              </w:rPr>
              <w:t>Cancer-causing Mutations</w:t>
            </w:r>
          </w:p>
          <w:p w14:paraId="54015837" w14:textId="2784F1F2" w:rsidR="008E6CC8" w:rsidRDefault="008E6CC8" w:rsidP="008E6CC8">
            <w:pPr>
              <w:rPr>
                <w:b/>
                <w:bCs/>
              </w:rPr>
            </w:pPr>
            <w:r w:rsidRPr="00AD1534">
              <w:t xml:space="preserve">(Slides </w:t>
            </w:r>
            <w:r>
              <w:t>25-28</w:t>
            </w:r>
            <w:r w:rsidRPr="00AD1534">
              <w:t>)</w:t>
            </w:r>
          </w:p>
        </w:tc>
        <w:tc>
          <w:tcPr>
            <w:tcW w:w="2912" w:type="dxa"/>
          </w:tcPr>
          <w:p w14:paraId="1190B2AD" w14:textId="3DE5A3B6" w:rsidR="008E6CC8" w:rsidRDefault="00362884" w:rsidP="008E6CC8">
            <w:r>
              <w:t xml:space="preserve">This activity is discussion dependent and would work best in-person. </w:t>
            </w:r>
            <w:r w:rsidR="008E6CC8">
              <w:t>If you will present the slide deck</w:t>
            </w:r>
            <w:r w:rsidR="00421ED3">
              <w:t xml:space="preserve"> and discussion</w:t>
            </w:r>
            <w:r w:rsidR="008E6CC8">
              <w:t xml:space="preserve"> in class, follow the instructions as written in the Procedure.</w:t>
            </w:r>
          </w:p>
          <w:p w14:paraId="77235AF4" w14:textId="77777777" w:rsidR="008E6CC8" w:rsidRDefault="008E6CC8" w:rsidP="008E6CC8"/>
          <w:p w14:paraId="2265471E" w14:textId="084F25E2" w:rsidR="008E6CC8" w:rsidRDefault="008E6CC8" w:rsidP="008E6CC8">
            <w:r>
              <w:t>If students will review the slide dec</w:t>
            </w:r>
            <w:r w:rsidR="00421ED3">
              <w:t xml:space="preserve">k </w:t>
            </w:r>
            <w:r>
              <w:t xml:space="preserve">on their own during a remote instruction day, follow the instructions in the column to the right. </w:t>
            </w:r>
          </w:p>
          <w:p w14:paraId="52A22A58" w14:textId="77777777" w:rsidR="008E6CC8" w:rsidRDefault="008E6CC8" w:rsidP="008E6CC8"/>
        </w:tc>
        <w:tc>
          <w:tcPr>
            <w:tcW w:w="8190" w:type="dxa"/>
          </w:tcPr>
          <w:p w14:paraId="1BF82490" w14:textId="2B9FB2C3" w:rsidR="008E6CC8" w:rsidRDefault="008E6CC8" w:rsidP="008E6CC8">
            <w:pPr>
              <w:rPr>
                <w:rFonts w:asciiTheme="minorHAnsi" w:eastAsia="Times New Roman" w:hAnsiTheme="minorHAnsi" w:cstheme="minorHAnsi"/>
              </w:rPr>
            </w:pPr>
            <w:r>
              <w:rPr>
                <w:rFonts w:asciiTheme="minorHAnsi" w:eastAsia="Times New Roman" w:hAnsiTheme="minorHAnsi" w:cstheme="minorHAnsi"/>
              </w:rPr>
              <w:t>(</w:t>
            </w:r>
            <w:r w:rsidRPr="00803EDA">
              <w:rPr>
                <w:rFonts w:asciiTheme="minorHAnsi" w:eastAsia="Times New Roman" w:hAnsiTheme="minorHAnsi" w:cstheme="minorHAnsi"/>
              </w:rPr>
              <w:t>Slides 25-28</w:t>
            </w:r>
            <w:r>
              <w:rPr>
                <w:rFonts w:asciiTheme="minorHAnsi" w:eastAsia="Times New Roman" w:hAnsiTheme="minorHAnsi" w:cstheme="minorHAnsi"/>
              </w:rPr>
              <w:t xml:space="preserve">) </w:t>
            </w:r>
            <w:r w:rsidR="001C2FC4">
              <w:t xml:space="preserve">Have students review Slides #25-28 of the </w:t>
            </w:r>
            <w:r w:rsidR="001C2FC4" w:rsidRPr="00D11D6F">
              <w:rPr>
                <w:i/>
                <w:iCs/>
              </w:rPr>
              <w:t>Code Cracking Slide Dec</w:t>
            </w:r>
            <w:r w:rsidR="001C2FC4">
              <w:rPr>
                <w:i/>
                <w:iCs/>
              </w:rPr>
              <w:t>k</w:t>
            </w:r>
            <w:r w:rsidR="001C2FC4">
              <w:rPr>
                <w:rFonts w:asciiTheme="minorHAnsi" w:eastAsia="Times New Roman" w:hAnsiTheme="minorHAnsi" w:cstheme="minorHAnsi"/>
              </w:rPr>
              <w:t xml:space="preserve"> </w:t>
            </w:r>
            <w:r>
              <w:rPr>
                <w:rFonts w:asciiTheme="minorHAnsi" w:eastAsia="Times New Roman" w:hAnsiTheme="minorHAnsi" w:cstheme="minorHAnsi"/>
              </w:rPr>
              <w:t>which explains</w:t>
            </w:r>
            <w:r w:rsidRPr="00803EDA">
              <w:rPr>
                <w:rFonts w:asciiTheme="minorHAnsi" w:eastAsia="Times New Roman" w:hAnsiTheme="minorHAnsi" w:cstheme="minorHAnsi"/>
              </w:rPr>
              <w:t xml:space="preserve"> that of the approximately 35,000 genes in the human genome, only a small number are associated with cancer. </w:t>
            </w:r>
          </w:p>
          <w:p w14:paraId="54C2D2B8" w14:textId="511ABD47" w:rsidR="008E6CC8" w:rsidRDefault="008E6CC8" w:rsidP="008E6CC8">
            <w:pPr>
              <w:rPr>
                <w:rFonts w:asciiTheme="minorHAnsi" w:eastAsia="Times New Roman" w:hAnsiTheme="minorHAnsi"/>
              </w:rPr>
            </w:pPr>
          </w:p>
          <w:p w14:paraId="5C7295A7" w14:textId="1C9E7137" w:rsidR="008E6CC8" w:rsidRDefault="008E6CC8" w:rsidP="008E6CC8">
            <w:pPr>
              <w:rPr>
                <w:rFonts w:asciiTheme="minorHAnsi" w:eastAsia="Times New Roman" w:hAnsiTheme="minorHAnsi" w:cstheme="minorHAnsi"/>
                <w:color w:val="000000" w:themeColor="text1"/>
              </w:rPr>
            </w:pPr>
            <w:r>
              <w:t xml:space="preserve">Consider using a digital bulletin board (i.e., </w:t>
            </w:r>
            <w:hyperlink r:id="rId50" w:history="1">
              <w:r w:rsidRPr="00516BDE">
                <w:rPr>
                  <w:rStyle w:val="Hyperlink"/>
                  <w:rFonts w:cstheme="minorHAnsi"/>
                  <w:color w:val="1155CC"/>
                </w:rPr>
                <w:t>Padlet</w:t>
              </w:r>
            </w:hyperlink>
            <w:r w:rsidRPr="008E6CC8">
              <w:rPr>
                <w:rStyle w:val="Hyperlink"/>
                <w:rFonts w:cstheme="minorHAnsi"/>
                <w:color w:val="auto"/>
              </w:rPr>
              <w:t>)</w:t>
            </w:r>
            <w:r>
              <w:t xml:space="preserve"> to allow students to answer prompts and respond/react to each other’s answers. </w:t>
            </w:r>
            <w:r>
              <w:rPr>
                <w:rFonts w:asciiTheme="minorHAnsi" w:eastAsia="Times New Roman" w:hAnsiTheme="minorHAnsi" w:cstheme="minorHAnsi"/>
                <w:color w:val="000000" w:themeColor="text1"/>
              </w:rPr>
              <w:t>Alternatively, you may have students type their answers and submit them to you using your classroom learning management system.</w:t>
            </w:r>
          </w:p>
          <w:p w14:paraId="2FA00A62" w14:textId="41D33FBF" w:rsidR="008E6CC8" w:rsidRPr="0015106C" w:rsidRDefault="008E6CC8" w:rsidP="008E6CC8">
            <w:pPr>
              <w:pStyle w:val="ListParagraph"/>
              <w:numPr>
                <w:ilvl w:val="0"/>
                <w:numId w:val="25"/>
              </w:numPr>
              <w:rPr>
                <w:rFonts w:asciiTheme="minorHAnsi" w:eastAsia="Times New Roman" w:hAnsiTheme="minorHAnsi" w:cstheme="minorHAnsi"/>
                <w:i/>
                <w:iCs/>
                <w:color w:val="000000" w:themeColor="text1"/>
              </w:rPr>
            </w:pPr>
            <w:r w:rsidRPr="0015106C">
              <w:rPr>
                <w:rFonts w:asciiTheme="minorHAnsi" w:eastAsia="Times New Roman" w:hAnsiTheme="minorHAnsi"/>
                <w:i/>
                <w:iCs/>
                <w:color w:val="000000" w:themeColor="text1"/>
              </w:rPr>
              <w:t>What kinds of genes might be associated with cancer?</w:t>
            </w:r>
            <w:r w:rsidRPr="0015106C">
              <w:rPr>
                <w:rFonts w:asciiTheme="minorHAnsi" w:eastAsia="Times New Roman" w:hAnsiTheme="minorHAnsi"/>
                <w:color w:val="000000" w:themeColor="text1"/>
              </w:rPr>
              <w:t xml:space="preserve"> [</w:t>
            </w:r>
            <w:r w:rsidR="00C7735E">
              <w:rPr>
                <w:rFonts w:asciiTheme="minorHAnsi" w:eastAsia="Times New Roman" w:hAnsiTheme="minorHAnsi" w:cstheme="minorHAnsi"/>
              </w:rPr>
              <w:t>T</w:t>
            </w:r>
            <w:r w:rsidRPr="00803EDA">
              <w:rPr>
                <w:rFonts w:asciiTheme="minorHAnsi" w:eastAsia="Times New Roman" w:hAnsiTheme="minorHAnsi" w:cstheme="minorHAnsi"/>
              </w:rPr>
              <w:t>he mutations associated with cancer are mutations to the genes that regulate the cell cycle.</w:t>
            </w:r>
            <w:r>
              <w:rPr>
                <w:rFonts w:asciiTheme="minorHAnsi" w:eastAsia="Times New Roman" w:hAnsiTheme="minorHAnsi" w:cstheme="minorHAnsi"/>
              </w:rPr>
              <w:t>]</w:t>
            </w:r>
          </w:p>
          <w:p w14:paraId="323F4F2E" w14:textId="77777777" w:rsidR="008E6CC8" w:rsidRDefault="008E6CC8" w:rsidP="008E6CC8"/>
        </w:tc>
      </w:tr>
      <w:tr w:rsidR="00C16F68" w14:paraId="5E5D95BF" w14:textId="77777777" w:rsidTr="00D07724">
        <w:tc>
          <w:tcPr>
            <w:tcW w:w="1673" w:type="dxa"/>
            <w:shd w:val="clear" w:color="auto" w:fill="E2EFD9" w:themeFill="accent6" w:themeFillTint="33"/>
          </w:tcPr>
          <w:p w14:paraId="4AFB267F" w14:textId="77777777" w:rsidR="00C16F68" w:rsidRDefault="00C16F68" w:rsidP="00C16F68">
            <w:pPr>
              <w:rPr>
                <w:b/>
                <w:bCs/>
              </w:rPr>
            </w:pPr>
            <w:r>
              <w:rPr>
                <w:b/>
                <w:bCs/>
              </w:rPr>
              <w:t>Day Two:</w:t>
            </w:r>
          </w:p>
          <w:p w14:paraId="2D4CF5EF" w14:textId="6FAC5B21" w:rsidR="00C16F68" w:rsidRDefault="00C16F68" w:rsidP="00C16F68">
            <w:pPr>
              <w:rPr>
                <w:b/>
                <w:bCs/>
              </w:rPr>
            </w:pPr>
            <w:r w:rsidRPr="005A0A02">
              <w:rPr>
                <w:rFonts w:asciiTheme="minorHAnsi" w:eastAsia="Times New Roman" w:hAnsiTheme="minorHAnsi" w:cstheme="minorHAnsi"/>
                <w:b/>
              </w:rPr>
              <w:lastRenderedPageBreak/>
              <w:t>T</w:t>
            </w:r>
            <w:r>
              <w:rPr>
                <w:rFonts w:asciiTheme="minorHAnsi" w:eastAsia="Times New Roman" w:hAnsiTheme="minorHAnsi" w:cstheme="minorHAnsi"/>
                <w:b/>
              </w:rPr>
              <w:t xml:space="preserve">he Eukaryotic Cell and Cancer </w:t>
            </w:r>
            <w:r w:rsidRPr="00AD1534">
              <w:t>(Slide</w:t>
            </w:r>
            <w:r w:rsidR="00747351">
              <w:t>s</w:t>
            </w:r>
            <w:r w:rsidRPr="00AD1534">
              <w:t xml:space="preserve"> </w:t>
            </w:r>
            <w:r>
              <w:t>29</w:t>
            </w:r>
            <w:r w:rsidR="00747351">
              <w:t>-31</w:t>
            </w:r>
            <w:r w:rsidRPr="00AD1534">
              <w:t>)</w:t>
            </w:r>
          </w:p>
        </w:tc>
        <w:tc>
          <w:tcPr>
            <w:tcW w:w="2912" w:type="dxa"/>
          </w:tcPr>
          <w:p w14:paraId="318F811D" w14:textId="2E60FAA2" w:rsidR="00362884" w:rsidRDefault="00C16F68" w:rsidP="00362884">
            <w:r>
              <w:lastRenderedPageBreak/>
              <w:t xml:space="preserve">This activity is accomplished completely online, so it is a good match for a remote </w:t>
            </w:r>
            <w:r>
              <w:lastRenderedPageBreak/>
              <w:t>learning day.</w:t>
            </w:r>
            <w:r w:rsidR="00362884">
              <w:t xml:space="preserve"> In this case, follow the instructions in the column to the right. </w:t>
            </w:r>
          </w:p>
          <w:p w14:paraId="19602AC6" w14:textId="77777777" w:rsidR="00C16F68" w:rsidRDefault="00C16F68" w:rsidP="00C16F68"/>
          <w:p w14:paraId="39ED615F" w14:textId="355F056E" w:rsidR="00C16F68" w:rsidRDefault="00C16F68" w:rsidP="00C16F68">
            <w:r>
              <w:t>If you will present the slide deck and activity in class, follow the instructions as written in the Procedure.</w:t>
            </w:r>
          </w:p>
          <w:p w14:paraId="62BD506D" w14:textId="77777777" w:rsidR="00C16F68" w:rsidRDefault="00C16F68" w:rsidP="00C16F68"/>
          <w:p w14:paraId="7C83A28E" w14:textId="77777777" w:rsidR="00C16F68" w:rsidRDefault="00C16F68" w:rsidP="00362884"/>
        </w:tc>
        <w:tc>
          <w:tcPr>
            <w:tcW w:w="8190" w:type="dxa"/>
          </w:tcPr>
          <w:p w14:paraId="47643421" w14:textId="50AC3A5D" w:rsidR="00C16F68" w:rsidRDefault="00C16F68" w:rsidP="00C16F68">
            <w:r>
              <w:lastRenderedPageBreak/>
              <w:t xml:space="preserve">(Slide 29) </w:t>
            </w:r>
            <w:r w:rsidR="001C2FC4">
              <w:t xml:space="preserve">Have students review Slide #29 of the </w:t>
            </w:r>
            <w:r w:rsidR="001C2FC4" w:rsidRPr="00D11D6F">
              <w:rPr>
                <w:i/>
                <w:iCs/>
              </w:rPr>
              <w:t>Code Cracking Slide Deck</w:t>
            </w:r>
            <w:r w:rsidR="008F0DE6">
              <w:t>,</w:t>
            </w:r>
            <w:r>
              <w:t xml:space="preserve"> which introduces the eukaryotic cell and cancer.</w:t>
            </w:r>
          </w:p>
          <w:p w14:paraId="6A37B9C7" w14:textId="77777777" w:rsidR="00C16F68" w:rsidRDefault="00C16F68" w:rsidP="00C16F68"/>
          <w:p w14:paraId="642228B3" w14:textId="05200768" w:rsidR="00C16F68" w:rsidRDefault="00C16F68" w:rsidP="00C16F68">
            <w:r>
              <w:lastRenderedPageBreak/>
              <w:t xml:space="preserve">Students can then explore HHMI </w:t>
            </w:r>
            <w:proofErr w:type="spellStart"/>
            <w:r>
              <w:t>BioInteractive’s</w:t>
            </w:r>
            <w:proofErr w:type="spellEnd"/>
            <w:r>
              <w:t xml:space="preserve"> Eukaryotic Cell and Cancer Online Activity, as described in the lesson </w:t>
            </w:r>
            <w:r w:rsidR="00E86654">
              <w:t>P</w:t>
            </w:r>
            <w:r>
              <w:t xml:space="preserve">rocedure. For the HHMI online activity, students will need access to a student handout which is downloadable from the HHMI </w:t>
            </w:r>
            <w:proofErr w:type="spellStart"/>
            <w:r>
              <w:t>BioInteractive</w:t>
            </w:r>
            <w:proofErr w:type="spellEnd"/>
            <w:r>
              <w:t xml:space="preserve"> website as a PDF. This PDF document is fillable. Depending on their computer software, students may be able to fill it out and save a copy to submit, will need to print/scan/submit, or will need to type up their answers separately to submit to the instructor for grading/credit.</w:t>
            </w:r>
          </w:p>
          <w:p w14:paraId="09795799" w14:textId="77777777" w:rsidR="00C16F68" w:rsidRDefault="00C16F68" w:rsidP="00C16F68"/>
          <w:p w14:paraId="406F9E65" w14:textId="08EE9766" w:rsidR="00C16F68" w:rsidRDefault="00C16F68" w:rsidP="00C16F68">
            <w:r>
              <w:t xml:space="preserve">If there is time, students can also be asked to complete the MHHE Virtual Cell Cycle Online Lab, as described in the lesson </w:t>
            </w:r>
            <w:r w:rsidR="00E86654">
              <w:t>P</w:t>
            </w:r>
            <w:r>
              <w:t>rocedure. Students will need access to a student handout which is downloadable from the MHHE website as a Word file which can be filled in directly and submitted to the instructor for grading/credit.</w:t>
            </w:r>
          </w:p>
          <w:p w14:paraId="61002A24" w14:textId="466E400E" w:rsidR="00C16F68" w:rsidRDefault="00C16F68" w:rsidP="00C16F68"/>
        </w:tc>
      </w:tr>
      <w:tr w:rsidR="00C16F68" w14:paraId="1482AEB7" w14:textId="77777777" w:rsidTr="00D07724">
        <w:tc>
          <w:tcPr>
            <w:tcW w:w="1673" w:type="dxa"/>
            <w:shd w:val="clear" w:color="auto" w:fill="FBE4D5" w:themeFill="accent2" w:themeFillTint="33"/>
          </w:tcPr>
          <w:p w14:paraId="63342E47" w14:textId="3FF1A087" w:rsidR="00C16F68" w:rsidRDefault="00C16F68" w:rsidP="00C16F68">
            <w:pPr>
              <w:rPr>
                <w:b/>
                <w:bCs/>
              </w:rPr>
            </w:pPr>
            <w:r>
              <w:rPr>
                <w:b/>
                <w:bCs/>
              </w:rPr>
              <w:lastRenderedPageBreak/>
              <w:t>Day Three:</w:t>
            </w:r>
          </w:p>
          <w:p w14:paraId="55A2E38D" w14:textId="77777777" w:rsidR="00C16F68" w:rsidRPr="006A62E9" w:rsidRDefault="00C16F68" w:rsidP="00C16F68">
            <w:pPr>
              <w:rPr>
                <w:rFonts w:asciiTheme="minorHAnsi" w:eastAsia="Times New Roman" w:hAnsiTheme="minorHAnsi" w:cstheme="minorHAnsi"/>
                <w:b/>
                <w:bCs/>
              </w:rPr>
            </w:pPr>
            <w:r w:rsidRPr="006A62E9">
              <w:rPr>
                <w:rFonts w:asciiTheme="minorHAnsi" w:eastAsia="Times New Roman" w:hAnsiTheme="minorHAnsi" w:cstheme="minorHAnsi"/>
                <w:b/>
                <w:bCs/>
              </w:rPr>
              <w:t xml:space="preserve">Socioeconomics of Cancer Facilitated Discussion </w:t>
            </w:r>
          </w:p>
          <w:p w14:paraId="1712FC49" w14:textId="732F1101" w:rsidR="00C16F68" w:rsidRDefault="00C16F68" w:rsidP="00C16F68">
            <w:pPr>
              <w:rPr>
                <w:b/>
                <w:bCs/>
              </w:rPr>
            </w:pPr>
            <w:r w:rsidRPr="00AD1534">
              <w:t xml:space="preserve">(Slides </w:t>
            </w:r>
            <w:r>
              <w:t>32</w:t>
            </w:r>
            <w:r w:rsidR="00747351">
              <w:t>-33</w:t>
            </w:r>
            <w:r w:rsidRPr="00AD1534">
              <w:t>)</w:t>
            </w:r>
          </w:p>
        </w:tc>
        <w:tc>
          <w:tcPr>
            <w:tcW w:w="2912" w:type="dxa"/>
          </w:tcPr>
          <w:p w14:paraId="74D6F735" w14:textId="77777777" w:rsidR="007C4539" w:rsidRDefault="00464C39" w:rsidP="00464C39">
            <w:r>
              <w:t>This activity is discussion-based and</w:t>
            </w:r>
            <w:r w:rsidR="007C4539">
              <w:t xml:space="preserve"> serves to launch the mini-project; it</w:t>
            </w:r>
            <w:r>
              <w:t xml:space="preserve"> would work best in-person. </w:t>
            </w:r>
          </w:p>
          <w:p w14:paraId="47F9125F" w14:textId="77777777" w:rsidR="007C4539" w:rsidRDefault="007C4539" w:rsidP="00464C39"/>
          <w:p w14:paraId="1E59C4EF" w14:textId="75D6AEB3" w:rsidR="00464C39" w:rsidRDefault="00464C39" w:rsidP="00464C39">
            <w:r>
              <w:t>If you will present the slide deck and discussion in class, follow the instructions as written in the Procedure.</w:t>
            </w:r>
          </w:p>
          <w:p w14:paraId="74E4C39C" w14:textId="77777777" w:rsidR="00464C39" w:rsidRDefault="00464C39" w:rsidP="00464C39"/>
          <w:p w14:paraId="0731401F" w14:textId="77777777" w:rsidR="00464C39" w:rsidRDefault="00464C39" w:rsidP="00464C39">
            <w:r>
              <w:t xml:space="preserve">If students will review the slide deck on their own during a remote instruction day, follow the instructions in the column to the right. </w:t>
            </w:r>
          </w:p>
          <w:p w14:paraId="4E654A4B" w14:textId="07758FE6" w:rsidR="00C16F68" w:rsidRDefault="00C16F68" w:rsidP="00C16F68"/>
        </w:tc>
        <w:tc>
          <w:tcPr>
            <w:tcW w:w="8190" w:type="dxa"/>
          </w:tcPr>
          <w:p w14:paraId="77534E78" w14:textId="68A58A7E" w:rsidR="005E7B92" w:rsidRDefault="007C4539" w:rsidP="003E2428">
            <w:pPr>
              <w:rPr>
                <w:rFonts w:asciiTheme="minorHAnsi" w:eastAsia="Times New Roman" w:hAnsiTheme="minorHAnsi" w:cstheme="minorHAnsi"/>
              </w:rPr>
            </w:pPr>
            <w:r>
              <w:rPr>
                <w:rFonts w:asciiTheme="minorHAnsi" w:hAnsiTheme="minorHAnsi" w:cstheme="minorHAnsi"/>
              </w:rPr>
              <w:t>(</w:t>
            </w:r>
            <w:r w:rsidR="00335600" w:rsidRPr="007C4539">
              <w:rPr>
                <w:rFonts w:asciiTheme="minorHAnsi" w:hAnsiTheme="minorHAnsi" w:cstheme="minorHAnsi"/>
              </w:rPr>
              <w:t>Slide 30</w:t>
            </w:r>
            <w:r>
              <w:rPr>
                <w:rFonts w:asciiTheme="minorHAnsi" w:hAnsiTheme="minorHAnsi" w:cstheme="minorHAnsi"/>
              </w:rPr>
              <w:t>)</w:t>
            </w:r>
            <w:r w:rsidR="00205968">
              <w:rPr>
                <w:rFonts w:asciiTheme="minorHAnsi" w:hAnsiTheme="minorHAnsi" w:cstheme="minorHAnsi"/>
              </w:rPr>
              <w:t xml:space="preserve"> </w:t>
            </w:r>
            <w:r w:rsidR="008F0DE6">
              <w:t xml:space="preserve">Have students review Slide #30 of the </w:t>
            </w:r>
            <w:r w:rsidR="008F0DE6" w:rsidRPr="00D11D6F">
              <w:rPr>
                <w:i/>
                <w:iCs/>
              </w:rPr>
              <w:t>Code Cracking Slide Dec</w:t>
            </w:r>
            <w:r w:rsidR="008F0DE6">
              <w:rPr>
                <w:i/>
                <w:iCs/>
              </w:rPr>
              <w:t>k</w:t>
            </w:r>
            <w:r w:rsidR="008F0DE6">
              <w:rPr>
                <w:rFonts w:asciiTheme="minorHAnsi" w:eastAsia="Times New Roman" w:hAnsiTheme="minorHAnsi" w:cstheme="minorHAnsi"/>
              </w:rPr>
              <w:t xml:space="preserve"> </w:t>
            </w:r>
            <w:r w:rsidR="00205968">
              <w:rPr>
                <w:rFonts w:asciiTheme="minorHAnsi" w:hAnsiTheme="minorHAnsi" w:cstheme="minorHAnsi"/>
              </w:rPr>
              <w:t xml:space="preserve">which introduces the day’s </w:t>
            </w:r>
            <w:r w:rsidR="00335600" w:rsidRPr="007C4539">
              <w:rPr>
                <w:rFonts w:asciiTheme="minorHAnsi" w:hAnsiTheme="minorHAnsi" w:cstheme="minorHAnsi"/>
              </w:rPr>
              <w:t>investigative questions</w:t>
            </w:r>
            <w:r w:rsidR="00205968">
              <w:rPr>
                <w:rFonts w:asciiTheme="minorHAnsi" w:hAnsiTheme="minorHAnsi" w:cstheme="minorHAnsi"/>
              </w:rPr>
              <w:t>.</w:t>
            </w:r>
            <w:r w:rsidR="003E2428">
              <w:rPr>
                <w:rFonts w:asciiTheme="minorHAnsi" w:hAnsiTheme="minorHAnsi" w:cstheme="minorHAnsi"/>
              </w:rPr>
              <w:t xml:space="preserve"> They then investigate w</w:t>
            </w:r>
            <w:r w:rsidR="00335600" w:rsidRPr="003E2428">
              <w:rPr>
                <w:rFonts w:asciiTheme="minorHAnsi" w:eastAsia="Times New Roman" w:hAnsiTheme="minorHAnsi" w:cstheme="minorHAnsi"/>
              </w:rPr>
              <w:t>hat factors can impact a person’s health and cancer risk</w:t>
            </w:r>
            <w:r w:rsidR="005E7B92">
              <w:rPr>
                <w:rFonts w:asciiTheme="minorHAnsi" w:eastAsia="Times New Roman" w:hAnsiTheme="minorHAnsi" w:cstheme="minorHAnsi"/>
              </w:rPr>
              <w:t xml:space="preserve"> using a reading.</w:t>
            </w:r>
          </w:p>
          <w:p w14:paraId="2E85AC31" w14:textId="592BAA31" w:rsidR="005E7B92" w:rsidRDefault="005E7B92" w:rsidP="003E2428">
            <w:pPr>
              <w:rPr>
                <w:rFonts w:asciiTheme="minorHAnsi" w:eastAsia="Times New Roman" w:hAnsiTheme="minorHAnsi" w:cstheme="minorHAnsi"/>
              </w:rPr>
            </w:pPr>
          </w:p>
          <w:p w14:paraId="4038435D" w14:textId="1E319166" w:rsidR="008B7115" w:rsidRPr="008B7115" w:rsidRDefault="005E7B92" w:rsidP="003E2428">
            <w:pPr>
              <w:rPr>
                <w:rFonts w:asciiTheme="minorHAnsi" w:hAnsiTheme="minorHAnsi" w:cstheme="minorHAnsi"/>
                <w:i/>
              </w:rPr>
            </w:pPr>
            <w:r>
              <w:rPr>
                <w:rFonts w:asciiTheme="minorHAnsi" w:eastAsia="Times New Roman" w:hAnsiTheme="minorHAnsi" w:cstheme="minorHAnsi"/>
              </w:rPr>
              <w:t>After reviewing Slide #30, students should read</w:t>
            </w:r>
            <w:r w:rsidRPr="003E2428">
              <w:rPr>
                <w:rFonts w:asciiTheme="minorHAnsi" w:hAnsiTheme="minorHAnsi" w:cstheme="minorHAnsi"/>
                <w:i/>
              </w:rPr>
              <w:t xml:space="preserve"> Student Handout: Socioeconomic Status &amp; Cancer</w:t>
            </w:r>
            <w:r>
              <w:rPr>
                <w:rFonts w:asciiTheme="minorHAnsi" w:hAnsiTheme="minorHAnsi" w:cstheme="minorHAnsi"/>
                <w:i/>
              </w:rPr>
              <w:t>.</w:t>
            </w:r>
          </w:p>
          <w:p w14:paraId="75D6960D" w14:textId="444755A7" w:rsidR="005E7B92" w:rsidRDefault="005E7B92" w:rsidP="003E2428">
            <w:pPr>
              <w:rPr>
                <w:rFonts w:asciiTheme="minorHAnsi" w:eastAsia="Times New Roman" w:hAnsiTheme="minorHAnsi" w:cstheme="minorHAnsi"/>
              </w:rPr>
            </w:pPr>
          </w:p>
          <w:p w14:paraId="188AC43B" w14:textId="5520E64B" w:rsidR="008B7115" w:rsidRPr="000416DE" w:rsidRDefault="005E7B92" w:rsidP="008B7115">
            <w:pPr>
              <w:rPr>
                <w:rFonts w:asciiTheme="minorHAnsi" w:eastAsia="Times New Roman" w:hAnsiTheme="minorHAnsi" w:cstheme="minorHAnsi"/>
              </w:rPr>
            </w:pPr>
            <w:r>
              <w:rPr>
                <w:rFonts w:asciiTheme="minorHAnsi" w:eastAsia="Times New Roman" w:hAnsiTheme="minorHAnsi" w:cstheme="minorHAnsi"/>
              </w:rPr>
              <w:t>(Slide 31)</w:t>
            </w:r>
            <w:r w:rsidR="008B7115">
              <w:rPr>
                <w:rFonts w:asciiTheme="minorHAnsi" w:eastAsia="Times New Roman" w:hAnsiTheme="minorHAnsi" w:cstheme="minorHAnsi"/>
              </w:rPr>
              <w:t xml:space="preserve"> Students review Slide #31 and then respond to </w:t>
            </w:r>
            <w:r w:rsidR="000416DE">
              <w:rPr>
                <w:rFonts w:asciiTheme="minorHAnsi" w:eastAsia="Times New Roman" w:hAnsiTheme="minorHAnsi" w:cstheme="minorHAnsi"/>
              </w:rPr>
              <w:t xml:space="preserve">prompts. </w:t>
            </w:r>
            <w:r w:rsidR="008B7115">
              <w:t xml:space="preserve">Consider using a digital bulletin board (i.e., </w:t>
            </w:r>
            <w:hyperlink r:id="rId51" w:history="1">
              <w:r w:rsidR="008B7115" w:rsidRPr="00516BDE">
                <w:rPr>
                  <w:rStyle w:val="Hyperlink"/>
                  <w:rFonts w:cstheme="minorHAnsi"/>
                  <w:color w:val="1155CC"/>
                </w:rPr>
                <w:t>Padlet</w:t>
              </w:r>
            </w:hyperlink>
            <w:r w:rsidR="008B7115" w:rsidRPr="008E6CC8">
              <w:rPr>
                <w:rStyle w:val="Hyperlink"/>
                <w:rFonts w:cstheme="minorHAnsi"/>
                <w:color w:val="auto"/>
              </w:rPr>
              <w:t>)</w:t>
            </w:r>
            <w:r w:rsidR="008B7115">
              <w:t xml:space="preserve"> to allow students to answer prompts and respond/react to each other’s answers. </w:t>
            </w:r>
            <w:r w:rsidR="008B7115">
              <w:rPr>
                <w:rFonts w:asciiTheme="minorHAnsi" w:eastAsia="Times New Roman" w:hAnsiTheme="minorHAnsi" w:cstheme="minorHAnsi"/>
                <w:color w:val="000000" w:themeColor="text1"/>
              </w:rPr>
              <w:t>Alternatively, you may have students type their answers and submit them to you using your classroom learning management system.</w:t>
            </w:r>
          </w:p>
          <w:p w14:paraId="7E6E1F8B" w14:textId="77777777" w:rsidR="00343EA7" w:rsidRPr="00343EA7" w:rsidRDefault="000416DE" w:rsidP="000416DE">
            <w:pPr>
              <w:pStyle w:val="ListParagraph"/>
              <w:numPr>
                <w:ilvl w:val="0"/>
                <w:numId w:val="25"/>
              </w:numPr>
              <w:rPr>
                <w:rFonts w:asciiTheme="minorHAnsi" w:hAnsiTheme="minorHAnsi" w:cstheme="minorHAnsi"/>
                <w:i/>
                <w:iCs/>
              </w:rPr>
            </w:pPr>
            <w:r w:rsidRPr="00343EA7">
              <w:rPr>
                <w:rFonts w:asciiTheme="minorHAnsi" w:hAnsiTheme="minorHAnsi" w:cstheme="minorHAnsi"/>
                <w:i/>
                <w:iCs/>
              </w:rPr>
              <w:t>H</w:t>
            </w:r>
            <w:r w:rsidR="00335600" w:rsidRPr="00343EA7">
              <w:rPr>
                <w:rFonts w:asciiTheme="minorHAnsi" w:hAnsiTheme="minorHAnsi" w:cstheme="minorHAnsi"/>
                <w:i/>
                <w:iCs/>
              </w:rPr>
              <w:t xml:space="preserve">ow </w:t>
            </w:r>
            <w:r w:rsidRPr="00343EA7">
              <w:rPr>
                <w:rFonts w:asciiTheme="minorHAnsi" w:hAnsiTheme="minorHAnsi" w:cstheme="minorHAnsi"/>
                <w:i/>
                <w:iCs/>
              </w:rPr>
              <w:t xml:space="preserve">might </w:t>
            </w:r>
            <w:r w:rsidR="00335600" w:rsidRPr="00343EA7">
              <w:rPr>
                <w:rFonts w:asciiTheme="minorHAnsi" w:eastAsia="Times New Roman" w:hAnsiTheme="minorHAnsi" w:cstheme="minorHAnsi"/>
                <w:i/>
                <w:iCs/>
              </w:rPr>
              <w:t>socioeconomic factors impact a person’s health</w:t>
            </w:r>
            <w:r w:rsidR="00343EA7" w:rsidRPr="00343EA7">
              <w:rPr>
                <w:rFonts w:asciiTheme="minorHAnsi" w:eastAsia="Times New Roman" w:hAnsiTheme="minorHAnsi" w:cstheme="minorHAnsi"/>
                <w:i/>
                <w:iCs/>
              </w:rPr>
              <w:t>?</w:t>
            </w:r>
          </w:p>
          <w:p w14:paraId="4C789A7D" w14:textId="77777777" w:rsidR="00343EA7" w:rsidRPr="00343EA7" w:rsidRDefault="00343EA7" w:rsidP="000416DE">
            <w:pPr>
              <w:pStyle w:val="ListParagraph"/>
              <w:numPr>
                <w:ilvl w:val="0"/>
                <w:numId w:val="25"/>
              </w:numPr>
              <w:rPr>
                <w:rFonts w:asciiTheme="minorHAnsi" w:hAnsiTheme="minorHAnsi" w:cstheme="minorHAnsi"/>
                <w:i/>
                <w:iCs/>
              </w:rPr>
            </w:pPr>
            <w:r w:rsidRPr="00343EA7">
              <w:rPr>
                <w:rFonts w:asciiTheme="minorHAnsi" w:eastAsia="Times New Roman" w:hAnsiTheme="minorHAnsi" w:cstheme="minorHAnsi"/>
                <w:i/>
                <w:iCs/>
              </w:rPr>
              <w:t xml:space="preserve">What do you wonder about this topic? </w:t>
            </w:r>
          </w:p>
          <w:p w14:paraId="2DB62630" w14:textId="677BDB69" w:rsidR="00343EA7" w:rsidRPr="00343EA7" w:rsidRDefault="00343EA7" w:rsidP="000416DE">
            <w:pPr>
              <w:pStyle w:val="ListParagraph"/>
              <w:numPr>
                <w:ilvl w:val="0"/>
                <w:numId w:val="25"/>
              </w:numPr>
              <w:rPr>
                <w:rFonts w:asciiTheme="minorHAnsi" w:hAnsiTheme="minorHAnsi" w:cstheme="minorHAnsi"/>
                <w:i/>
                <w:iCs/>
              </w:rPr>
            </w:pPr>
            <w:r w:rsidRPr="00343EA7">
              <w:rPr>
                <w:rFonts w:asciiTheme="minorHAnsi" w:eastAsia="Times New Roman" w:hAnsiTheme="minorHAnsi" w:cstheme="minorHAnsi"/>
                <w:i/>
                <w:iCs/>
              </w:rPr>
              <w:t>What data would you need to answer those questions?</w:t>
            </w:r>
          </w:p>
          <w:p w14:paraId="159D3FA9" w14:textId="77777777" w:rsidR="00343EA7" w:rsidRPr="00343EA7" w:rsidRDefault="00343EA7" w:rsidP="00343EA7">
            <w:pPr>
              <w:pStyle w:val="ListParagraph"/>
              <w:rPr>
                <w:rFonts w:asciiTheme="minorHAnsi" w:hAnsiTheme="minorHAnsi" w:cstheme="minorHAnsi"/>
              </w:rPr>
            </w:pPr>
          </w:p>
          <w:p w14:paraId="3BB7C06A" w14:textId="5B3B23D3" w:rsidR="00AA67BA" w:rsidRDefault="00AA67BA" w:rsidP="00AA67BA">
            <w:pPr>
              <w:rPr>
                <w:rFonts w:asciiTheme="minorHAnsi" w:eastAsia="Times New Roman" w:hAnsiTheme="minorHAnsi" w:cstheme="minorHAnsi"/>
              </w:rPr>
            </w:pPr>
            <w:r>
              <w:rPr>
                <w:rFonts w:asciiTheme="minorHAnsi" w:eastAsia="Times New Roman" w:hAnsiTheme="minorHAnsi" w:cstheme="minorHAnsi"/>
              </w:rPr>
              <w:t>An optional reading from the National Cancer Institute is provided in the Procedure section that would allow students to go into more depth on the topic.</w:t>
            </w:r>
          </w:p>
          <w:p w14:paraId="46953BDC" w14:textId="029FF53D" w:rsidR="00335600" w:rsidRDefault="00335600" w:rsidP="00AA67BA">
            <w:pPr>
              <w:rPr>
                <w:rFonts w:asciiTheme="minorHAnsi" w:eastAsia="Times New Roman" w:hAnsiTheme="minorHAnsi" w:cstheme="minorHAnsi"/>
              </w:rPr>
            </w:pPr>
          </w:p>
          <w:p w14:paraId="477DCADE" w14:textId="77777777" w:rsidR="00C16F68" w:rsidRDefault="00853E4E" w:rsidP="00853E4E">
            <w:pPr>
              <w:rPr>
                <w:rFonts w:asciiTheme="minorHAnsi" w:eastAsia="Times New Roman" w:hAnsiTheme="minorHAnsi" w:cstheme="minorHAnsi"/>
              </w:rPr>
            </w:pPr>
            <w:r>
              <w:rPr>
                <w:rFonts w:asciiTheme="minorHAnsi" w:eastAsia="Times New Roman" w:hAnsiTheme="minorHAnsi" w:cstheme="minorHAnsi"/>
              </w:rPr>
              <w:t xml:space="preserve">(Slide 32) Students review the slide, which expands the topic to a global perspective on socioeconomic factors and cancer, while introducing the culminating </w:t>
            </w:r>
            <w:proofErr w:type="gramStart"/>
            <w:r>
              <w:rPr>
                <w:rFonts w:asciiTheme="minorHAnsi" w:eastAsia="Times New Roman" w:hAnsiTheme="minorHAnsi" w:cstheme="minorHAnsi"/>
              </w:rPr>
              <w:t>mini-project</w:t>
            </w:r>
            <w:proofErr w:type="gramEnd"/>
            <w:r>
              <w:rPr>
                <w:rFonts w:asciiTheme="minorHAnsi" w:eastAsia="Times New Roman" w:hAnsiTheme="minorHAnsi" w:cstheme="minorHAnsi"/>
              </w:rPr>
              <w:t>.</w:t>
            </w:r>
          </w:p>
          <w:p w14:paraId="1EE00DEB" w14:textId="60B2D40C" w:rsidR="00F764B6" w:rsidRPr="00853E4E" w:rsidRDefault="00F764B6" w:rsidP="00853E4E">
            <w:pPr>
              <w:rPr>
                <w:rFonts w:asciiTheme="minorHAnsi" w:eastAsia="Times New Roman" w:hAnsiTheme="minorHAnsi" w:cstheme="minorHAnsi"/>
              </w:rPr>
            </w:pPr>
          </w:p>
        </w:tc>
      </w:tr>
      <w:tr w:rsidR="00C16F68" w14:paraId="0FFF5A10" w14:textId="77777777" w:rsidTr="00D07724">
        <w:tc>
          <w:tcPr>
            <w:tcW w:w="1673" w:type="dxa"/>
            <w:shd w:val="clear" w:color="auto" w:fill="FBE4D5" w:themeFill="accent2" w:themeFillTint="33"/>
          </w:tcPr>
          <w:p w14:paraId="702D40F0" w14:textId="77777777" w:rsidR="00C16F68" w:rsidRDefault="00C16F68" w:rsidP="00C16F68">
            <w:pPr>
              <w:rPr>
                <w:b/>
                <w:bCs/>
              </w:rPr>
            </w:pPr>
            <w:r>
              <w:rPr>
                <w:b/>
                <w:bCs/>
              </w:rPr>
              <w:lastRenderedPageBreak/>
              <w:t>Day Three:</w:t>
            </w:r>
          </w:p>
          <w:p w14:paraId="6DCAFDC0" w14:textId="77777777" w:rsidR="00C16F68" w:rsidRDefault="00C16F68" w:rsidP="00C16F68">
            <w:pPr>
              <w:rPr>
                <w:rFonts w:asciiTheme="minorHAnsi" w:eastAsia="Times New Roman" w:hAnsiTheme="minorHAnsi" w:cstheme="minorHAnsi"/>
                <w:b/>
              </w:rPr>
            </w:pPr>
            <w:r>
              <w:rPr>
                <w:rFonts w:asciiTheme="minorHAnsi" w:eastAsia="Times New Roman" w:hAnsiTheme="minorHAnsi" w:cstheme="minorHAnsi"/>
                <w:b/>
              </w:rPr>
              <w:t>Culminating Mini-Project</w:t>
            </w:r>
          </w:p>
          <w:p w14:paraId="20D608BB" w14:textId="2C0CBF11" w:rsidR="00747351" w:rsidRPr="00747351" w:rsidRDefault="00747351" w:rsidP="00C16F68">
            <w:pPr>
              <w:rPr>
                <w:bCs/>
              </w:rPr>
            </w:pPr>
            <w:r w:rsidRPr="00747351">
              <w:rPr>
                <w:rFonts w:asciiTheme="minorHAnsi" w:eastAsia="Times New Roman" w:hAnsiTheme="minorHAnsi" w:cstheme="minorHAnsi"/>
                <w:bCs/>
              </w:rPr>
              <w:t>(Slide 34)</w:t>
            </w:r>
          </w:p>
        </w:tc>
        <w:tc>
          <w:tcPr>
            <w:tcW w:w="2912" w:type="dxa"/>
          </w:tcPr>
          <w:p w14:paraId="1222BB33" w14:textId="19A2C4B8" w:rsidR="00956D4E" w:rsidRDefault="005E027D" w:rsidP="00C16F68">
            <w:r>
              <w:t>If conducted in-class, the mini-project allows for students to work in groups</w:t>
            </w:r>
            <w:r w:rsidR="00755220">
              <w:t xml:space="preserve"> and present their projects to the class</w:t>
            </w:r>
            <w:r>
              <w:t xml:space="preserve">. </w:t>
            </w:r>
            <w:r w:rsidR="00956D4E">
              <w:t>This is encouraged</w:t>
            </w:r>
            <w:r w:rsidR="00DE21FB">
              <w:t>—especially the presentations—</w:t>
            </w:r>
            <w:r w:rsidR="00956D4E">
              <w:t>because it allows for collaborat</w:t>
            </w:r>
            <w:r w:rsidR="00755220">
              <w:t>ion and discussion.</w:t>
            </w:r>
            <w:r w:rsidR="00956D4E">
              <w:t xml:space="preserve"> </w:t>
            </w:r>
          </w:p>
          <w:p w14:paraId="77716D1C" w14:textId="5573CFDE" w:rsidR="001E229B" w:rsidRDefault="001E229B" w:rsidP="00C16F68"/>
          <w:p w14:paraId="6008CC8F" w14:textId="77777777" w:rsidR="001E229B" w:rsidRDefault="001E229B" w:rsidP="001E229B">
            <w:r>
              <w:t>If students will work on the project in groups in class, follow the instructions as written in the Procedure.</w:t>
            </w:r>
          </w:p>
          <w:p w14:paraId="5B2B562D" w14:textId="77777777" w:rsidR="00956D4E" w:rsidRDefault="00956D4E" w:rsidP="00C16F68"/>
          <w:p w14:paraId="45ED533A" w14:textId="77777777" w:rsidR="001E229B" w:rsidRDefault="005E027D" w:rsidP="001E229B">
            <w:r>
              <w:t xml:space="preserve">However, the project is entirely computer-based, so it could translate well to </w:t>
            </w:r>
            <w:r w:rsidR="009F70C6">
              <w:t>at-home learning</w:t>
            </w:r>
            <w:r w:rsidR="001E229B">
              <w:t xml:space="preserve">. If students will work on the project independently during a remote instruction day, follow the instructions in the column to the right. </w:t>
            </w:r>
          </w:p>
          <w:p w14:paraId="4E19B2B8" w14:textId="455FAA2A" w:rsidR="009F70C6" w:rsidRDefault="009F70C6" w:rsidP="001E229B"/>
        </w:tc>
        <w:tc>
          <w:tcPr>
            <w:tcW w:w="8190" w:type="dxa"/>
          </w:tcPr>
          <w:p w14:paraId="1C72CB27" w14:textId="77777777" w:rsidR="00612DB7" w:rsidRPr="00612DB7" w:rsidRDefault="00612DB7" w:rsidP="00CC55B7">
            <w:pPr>
              <w:rPr>
                <w:b/>
                <w:bCs/>
              </w:rPr>
            </w:pPr>
            <w:r w:rsidRPr="00612DB7">
              <w:rPr>
                <w:b/>
                <w:bCs/>
              </w:rPr>
              <w:t>Research Project:</w:t>
            </w:r>
          </w:p>
          <w:p w14:paraId="7B1531CA" w14:textId="7628F603" w:rsidR="00CC55B7" w:rsidRDefault="00CC55B7" w:rsidP="00CC55B7">
            <w:r>
              <w:t>If working in pairs or small groups, consider what technologies are available to your school/district that would allow students to virtually meet-up to complete the assignment together and discuss their results.</w:t>
            </w:r>
            <w:r w:rsidR="001526F5">
              <w:t xml:space="preserve"> Otherwise, students will have to work on the project independently.</w:t>
            </w:r>
            <w:r w:rsidR="00FC4165">
              <w:t xml:space="preserve"> See the Procedure for a description of the </w:t>
            </w:r>
            <w:proofErr w:type="gramStart"/>
            <w:r w:rsidR="00FC4165">
              <w:t>mini-project</w:t>
            </w:r>
            <w:proofErr w:type="gramEnd"/>
            <w:r w:rsidR="00FC4165">
              <w:t>.</w:t>
            </w:r>
          </w:p>
          <w:p w14:paraId="664410BB" w14:textId="5C42B9D0" w:rsidR="00FC4165" w:rsidRDefault="00FC4165" w:rsidP="00CC55B7"/>
          <w:p w14:paraId="06DF3F47" w14:textId="0B34376C" w:rsidR="00FC4165" w:rsidRDefault="00FC4165" w:rsidP="00CC55B7">
            <w:pPr>
              <w:rPr>
                <w:rFonts w:asciiTheme="minorHAnsi" w:eastAsia="Times New Roman" w:hAnsiTheme="minorHAnsi" w:cstheme="minorHAnsi"/>
                <w:iCs/>
              </w:rPr>
            </w:pPr>
            <w:r>
              <w:t xml:space="preserve">Students will need access to a digital version of </w:t>
            </w:r>
            <w:r w:rsidRPr="0081738D">
              <w:rPr>
                <w:rFonts w:asciiTheme="minorHAnsi" w:eastAsia="Times New Roman" w:hAnsiTheme="minorHAnsi" w:cstheme="minorHAnsi"/>
                <w:i/>
              </w:rPr>
              <w:t>Student Handout: Global Cancer Mini-Project</w:t>
            </w:r>
            <w:r w:rsidR="001E229B">
              <w:rPr>
                <w:rFonts w:asciiTheme="minorHAnsi" w:eastAsia="Times New Roman" w:hAnsiTheme="minorHAnsi" w:cstheme="minorHAnsi"/>
              </w:rPr>
              <w:t xml:space="preserve"> and will need to be able to access multiple websites from home.</w:t>
            </w:r>
            <w:r>
              <w:rPr>
                <w:rFonts w:asciiTheme="minorHAnsi" w:eastAsia="Times New Roman" w:hAnsiTheme="minorHAnsi" w:cstheme="minorHAnsi"/>
              </w:rPr>
              <w:t xml:space="preserve"> </w:t>
            </w:r>
            <w:r w:rsidR="00353BD7">
              <w:rPr>
                <w:rFonts w:asciiTheme="minorHAnsi" w:eastAsia="Times New Roman" w:hAnsiTheme="minorHAnsi" w:cstheme="minorHAnsi"/>
              </w:rPr>
              <w:t xml:space="preserve">You may also want to use the optional </w:t>
            </w:r>
            <w:r w:rsidR="00353BD7" w:rsidRPr="00CC55B7">
              <w:rPr>
                <w:rFonts w:asciiTheme="minorHAnsi" w:eastAsia="Times New Roman" w:hAnsiTheme="minorHAnsi" w:cstheme="minorHAnsi"/>
                <w:i/>
              </w:rPr>
              <w:t>Student Handout: Global Health Disparities</w:t>
            </w:r>
            <w:r w:rsidR="00353BD7">
              <w:rPr>
                <w:rFonts w:asciiTheme="minorHAnsi" w:eastAsia="Times New Roman" w:hAnsiTheme="minorHAnsi" w:cstheme="minorHAnsi"/>
                <w:i/>
              </w:rPr>
              <w:t xml:space="preserve">, </w:t>
            </w:r>
            <w:r w:rsidR="00353BD7" w:rsidRPr="00353BD7">
              <w:rPr>
                <w:rFonts w:asciiTheme="minorHAnsi" w:eastAsia="Times New Roman" w:hAnsiTheme="minorHAnsi" w:cstheme="minorHAnsi"/>
                <w:iCs/>
              </w:rPr>
              <w:t>which serves as an excellent lead-in to the project.</w:t>
            </w:r>
          </w:p>
          <w:p w14:paraId="6D3EF430" w14:textId="232AB9FE" w:rsidR="007D3A8A" w:rsidRDefault="007D3A8A" w:rsidP="00CC55B7">
            <w:pPr>
              <w:rPr>
                <w:rFonts w:asciiTheme="minorHAnsi" w:eastAsia="Times New Roman" w:hAnsiTheme="minorHAnsi" w:cstheme="minorHAnsi"/>
                <w:iCs/>
              </w:rPr>
            </w:pPr>
          </w:p>
          <w:p w14:paraId="38137CBA" w14:textId="2F383018" w:rsidR="007D3A8A" w:rsidRPr="009D10AA" w:rsidRDefault="007D3A8A" w:rsidP="007D3A8A">
            <w:pPr>
              <w:rPr>
                <w:rFonts w:asciiTheme="minorHAnsi" w:eastAsia="Times New Roman" w:hAnsiTheme="minorHAnsi" w:cstheme="minorHAnsi"/>
              </w:rPr>
            </w:pPr>
            <w:r>
              <w:rPr>
                <w:rFonts w:asciiTheme="minorHAnsi" w:eastAsia="Times New Roman" w:hAnsiTheme="minorHAnsi" w:cstheme="minorHAnsi"/>
              </w:rPr>
              <w:t xml:space="preserve">The links for research sources that are included in the project’s handout have also been included in the </w:t>
            </w:r>
            <w:hyperlink r:id="rId52" w:history="1">
              <w:r w:rsidRPr="00321B56">
                <w:rPr>
                  <w:rStyle w:val="Hyperlink"/>
                  <w:rFonts w:asciiTheme="minorHAnsi" w:eastAsia="Times New Roman" w:hAnsiTheme="minorHAnsi" w:cstheme="minorHAnsi"/>
                </w:rPr>
                <w:t xml:space="preserve">sample </w:t>
              </w:r>
              <w:proofErr w:type="spellStart"/>
              <w:r w:rsidRPr="00321B56">
                <w:rPr>
                  <w:rStyle w:val="Hyperlink"/>
                  <w:rFonts w:asciiTheme="minorHAnsi" w:eastAsia="Times New Roman" w:hAnsiTheme="minorHAnsi" w:cstheme="minorHAnsi"/>
                </w:rPr>
                <w:t>LinkTree</w:t>
              </w:r>
              <w:proofErr w:type="spellEnd"/>
            </w:hyperlink>
            <w:r w:rsidRPr="00321B56">
              <w:rPr>
                <w:rFonts w:asciiTheme="minorHAnsi" w:eastAsia="Times New Roman" w:hAnsiTheme="minorHAnsi" w:cstheme="minorHAnsi"/>
              </w:rPr>
              <w:t xml:space="preserve"> for this lesson</w:t>
            </w:r>
            <w:r>
              <w:rPr>
                <w:rFonts w:asciiTheme="minorHAnsi" w:eastAsia="Times New Roman" w:hAnsiTheme="minorHAnsi" w:cstheme="minorHAnsi"/>
              </w:rPr>
              <w:t xml:space="preserve"> to make it easy for students to access them from home.</w:t>
            </w:r>
          </w:p>
          <w:p w14:paraId="4E780BFC" w14:textId="6E709604" w:rsidR="00851A07" w:rsidRDefault="00851A07" w:rsidP="00CC55B7">
            <w:pPr>
              <w:rPr>
                <w:rFonts w:asciiTheme="minorHAnsi" w:eastAsia="Times New Roman" w:hAnsiTheme="minorHAnsi" w:cstheme="minorHAnsi"/>
                <w:i/>
              </w:rPr>
            </w:pPr>
          </w:p>
          <w:p w14:paraId="7037FEA0" w14:textId="44B7F0A0" w:rsidR="00851A07" w:rsidRPr="00DA7E66" w:rsidRDefault="00851A07" w:rsidP="00CC55B7">
            <w:pPr>
              <w:rPr>
                <w:rFonts w:asciiTheme="minorHAnsi" w:eastAsia="Times New Roman" w:hAnsiTheme="minorHAnsi" w:cstheme="minorHAnsi"/>
                <w:iCs/>
              </w:rPr>
            </w:pPr>
            <w:r w:rsidRPr="00DA7E66">
              <w:rPr>
                <w:rFonts w:asciiTheme="minorHAnsi" w:eastAsia="Times New Roman" w:hAnsiTheme="minorHAnsi" w:cstheme="minorHAnsi"/>
                <w:iCs/>
              </w:rPr>
              <w:t xml:space="preserve">Whether accomplished in groups (meeting virtually) or </w:t>
            </w:r>
            <w:r w:rsidR="00DA7E66" w:rsidRPr="00DA7E66">
              <w:rPr>
                <w:rFonts w:asciiTheme="minorHAnsi" w:eastAsia="Times New Roman" w:hAnsiTheme="minorHAnsi" w:cstheme="minorHAnsi"/>
                <w:iCs/>
              </w:rPr>
              <w:t>independently</w:t>
            </w:r>
            <w:r w:rsidRPr="00DA7E66">
              <w:rPr>
                <w:rFonts w:asciiTheme="minorHAnsi" w:eastAsia="Times New Roman" w:hAnsiTheme="minorHAnsi" w:cstheme="minorHAnsi"/>
                <w:iCs/>
              </w:rPr>
              <w:t xml:space="preserve">, the mini-project </w:t>
            </w:r>
            <w:r w:rsidR="00375157">
              <w:rPr>
                <w:rFonts w:asciiTheme="minorHAnsi" w:eastAsia="Times New Roman" w:hAnsiTheme="minorHAnsi" w:cstheme="minorHAnsi"/>
                <w:iCs/>
              </w:rPr>
              <w:t>challenges students to develop</w:t>
            </w:r>
            <w:r w:rsidRPr="00DA7E66">
              <w:rPr>
                <w:rFonts w:asciiTheme="minorHAnsi" w:eastAsia="Times New Roman" w:hAnsiTheme="minorHAnsi" w:cstheme="minorHAnsi"/>
                <w:iCs/>
              </w:rPr>
              <w:t xml:space="preserve"> </w:t>
            </w:r>
            <w:r w:rsidR="00DA7E66" w:rsidRPr="00DA7E66">
              <w:rPr>
                <w:rFonts w:asciiTheme="minorHAnsi" w:eastAsia="Times New Roman" w:hAnsiTheme="minorHAnsi" w:cstheme="minorHAnsi"/>
                <w:iCs/>
              </w:rPr>
              <w:t>an explanatory model and a list of recommendations for how to best spend limited resources to reduce cancer rates</w:t>
            </w:r>
            <w:r w:rsidR="007F10B2">
              <w:rPr>
                <w:rFonts w:asciiTheme="minorHAnsi" w:eastAsia="Times New Roman" w:hAnsiTheme="minorHAnsi" w:cstheme="minorHAnsi"/>
                <w:iCs/>
              </w:rPr>
              <w:t>.</w:t>
            </w:r>
          </w:p>
          <w:p w14:paraId="6831356F" w14:textId="7AE84698" w:rsidR="00851A07" w:rsidRDefault="00851A07" w:rsidP="00CC55B7">
            <w:pPr>
              <w:rPr>
                <w:rFonts w:asciiTheme="minorHAnsi" w:eastAsia="Times New Roman" w:hAnsiTheme="minorHAnsi" w:cstheme="minorHAnsi"/>
                <w:i/>
              </w:rPr>
            </w:pPr>
          </w:p>
          <w:p w14:paraId="3BE93499" w14:textId="64FCD699" w:rsidR="00612DB7" w:rsidRPr="00612DB7" w:rsidRDefault="00612DB7" w:rsidP="00CC55B7">
            <w:pPr>
              <w:rPr>
                <w:rFonts w:asciiTheme="minorHAnsi" w:eastAsia="Times New Roman" w:hAnsiTheme="minorHAnsi" w:cstheme="minorHAnsi"/>
                <w:b/>
                <w:bCs/>
                <w:iCs/>
              </w:rPr>
            </w:pPr>
            <w:r w:rsidRPr="00612DB7">
              <w:rPr>
                <w:rFonts w:asciiTheme="minorHAnsi" w:eastAsia="Times New Roman" w:hAnsiTheme="minorHAnsi" w:cstheme="minorHAnsi"/>
                <w:b/>
                <w:bCs/>
                <w:iCs/>
              </w:rPr>
              <w:t>Project Presentations:</w:t>
            </w:r>
          </w:p>
          <w:p w14:paraId="06C8F9D5" w14:textId="67252191" w:rsidR="00851A07" w:rsidRDefault="00851A07" w:rsidP="00CC55B7">
            <w:r>
              <w:t xml:space="preserve">Consider what technologies are available to your school/district that would allow students to virtually meet-up to share and discuss their results. Another option could be using </w:t>
            </w:r>
            <w:hyperlink r:id="rId53" w:history="1">
              <w:proofErr w:type="spellStart"/>
              <w:r w:rsidRPr="00FD3BFE">
                <w:rPr>
                  <w:rStyle w:val="Hyperlink"/>
                  <w:rFonts w:cstheme="minorHAnsi"/>
                  <w:color w:val="1155CC"/>
                </w:rPr>
                <w:t>FlipGrid</w:t>
              </w:r>
              <w:proofErr w:type="spellEnd"/>
            </w:hyperlink>
            <w:r>
              <w:t xml:space="preserve"> or Google slides to allow for each group to share their presentations with one another. For example, each group could record a video presentation or audio narration and upload it to </w:t>
            </w:r>
            <w:proofErr w:type="spellStart"/>
            <w:r>
              <w:t>FlipGrid</w:t>
            </w:r>
            <w:proofErr w:type="spellEnd"/>
            <w:r>
              <w:t xml:space="preserve"> for everyone to view.</w:t>
            </w:r>
          </w:p>
          <w:p w14:paraId="769903C6" w14:textId="77777777" w:rsidR="00CC55B7" w:rsidRDefault="00CC55B7" w:rsidP="00CC55B7">
            <w:pPr>
              <w:rPr>
                <w:rFonts w:asciiTheme="minorHAnsi" w:eastAsia="Times New Roman" w:hAnsiTheme="minorHAnsi" w:cstheme="minorHAnsi"/>
              </w:rPr>
            </w:pPr>
          </w:p>
          <w:p w14:paraId="23778D74" w14:textId="77777777" w:rsidR="00C16F68" w:rsidRDefault="008156CA" w:rsidP="008156CA">
            <w:pPr>
              <w:rPr>
                <w:rFonts w:asciiTheme="minorHAnsi" w:eastAsia="Times New Roman" w:hAnsiTheme="minorHAnsi" w:cstheme="minorHAnsi"/>
              </w:rPr>
            </w:pPr>
            <w:r>
              <w:rPr>
                <w:rFonts w:asciiTheme="minorHAnsi" w:eastAsia="Times New Roman" w:hAnsiTheme="minorHAnsi" w:cstheme="minorHAnsi"/>
              </w:rPr>
              <w:t xml:space="preserve">The </w:t>
            </w:r>
            <w:proofErr w:type="gramStart"/>
            <w:r>
              <w:rPr>
                <w:rFonts w:asciiTheme="minorHAnsi" w:eastAsia="Times New Roman" w:hAnsiTheme="minorHAnsi" w:cstheme="minorHAnsi"/>
              </w:rPr>
              <w:t>mini-project</w:t>
            </w:r>
            <w:proofErr w:type="gramEnd"/>
            <w:r>
              <w:rPr>
                <w:rFonts w:asciiTheme="minorHAnsi" w:eastAsia="Times New Roman" w:hAnsiTheme="minorHAnsi" w:cstheme="minorHAnsi"/>
              </w:rPr>
              <w:t xml:space="preserve"> serves as the summative assessment for this lesson.</w:t>
            </w:r>
          </w:p>
          <w:p w14:paraId="3C3DA887" w14:textId="77777777" w:rsidR="00274268" w:rsidRDefault="00274268" w:rsidP="008156CA">
            <w:pPr>
              <w:rPr>
                <w:rFonts w:asciiTheme="minorHAnsi" w:eastAsia="Times New Roman" w:hAnsiTheme="minorHAnsi" w:cstheme="minorHAnsi"/>
              </w:rPr>
            </w:pPr>
          </w:p>
          <w:p w14:paraId="24770C53" w14:textId="379343AB" w:rsidR="00274268" w:rsidRPr="00274268" w:rsidRDefault="00274268" w:rsidP="00274268">
            <w:pPr>
              <w:rPr>
                <w:rFonts w:asciiTheme="minorHAnsi" w:hAnsiTheme="minorHAnsi" w:cstheme="minorHAnsi"/>
              </w:rPr>
            </w:pPr>
            <w:r w:rsidRPr="00BA2918">
              <w:rPr>
                <w:rFonts w:asciiTheme="minorHAnsi" w:hAnsiTheme="minorHAnsi" w:cstheme="minorHAnsi"/>
                <w:bCs/>
              </w:rPr>
              <w:t xml:space="preserve">Consider assigning an extension activity that focuses on careers in the global health field. See the Lesson Extensions section for a full description. </w:t>
            </w:r>
            <w:r w:rsidR="00BA2918" w:rsidRPr="00BA2918">
              <w:rPr>
                <w:rFonts w:asciiTheme="minorHAnsi" w:hAnsiTheme="minorHAnsi" w:cstheme="minorHAnsi"/>
                <w:bCs/>
              </w:rPr>
              <w:t>Students are introduced to the</w:t>
            </w:r>
            <w:r w:rsidR="00BA2918">
              <w:rPr>
                <w:rFonts w:asciiTheme="minorHAnsi" w:hAnsiTheme="minorHAnsi" w:cstheme="minorHAnsi"/>
                <w:b/>
              </w:rPr>
              <w:t xml:space="preserve"> </w:t>
            </w:r>
            <w:r w:rsidRPr="00274268">
              <w:rPr>
                <w:rFonts w:asciiTheme="minorHAnsi" w:hAnsiTheme="minorHAnsi" w:cstheme="minorHAnsi"/>
              </w:rPr>
              <w:t xml:space="preserve">field of global health using </w:t>
            </w:r>
            <w:r w:rsidRPr="00274268">
              <w:rPr>
                <w:rFonts w:asciiTheme="minorHAnsi" w:hAnsiTheme="minorHAnsi" w:cstheme="minorHAnsi"/>
                <w:i/>
              </w:rPr>
              <w:t xml:space="preserve">Student Handout: Global Health Careers </w:t>
            </w:r>
            <w:r w:rsidRPr="00274268">
              <w:rPr>
                <w:rFonts w:asciiTheme="minorHAnsi" w:hAnsiTheme="minorHAnsi" w:cstheme="minorHAnsi"/>
              </w:rPr>
              <w:t>which provides a reading about careers in this field.</w:t>
            </w:r>
            <w:r w:rsidRPr="00274268">
              <w:rPr>
                <w:rFonts w:asciiTheme="minorHAnsi" w:hAnsiTheme="minorHAnsi" w:cstheme="minorHAnsi"/>
                <w:i/>
              </w:rPr>
              <w:t xml:space="preserve"> </w:t>
            </w:r>
            <w:r w:rsidRPr="00274268">
              <w:rPr>
                <w:rFonts w:asciiTheme="minorHAnsi" w:hAnsiTheme="minorHAnsi" w:cstheme="minorHAnsi"/>
              </w:rPr>
              <w:t>Students could then investigate different global health careers of interest using the poster and fact sheets offered</w:t>
            </w:r>
            <w:r w:rsidR="00BA2918">
              <w:rPr>
                <w:rFonts w:asciiTheme="minorHAnsi" w:hAnsiTheme="minorHAnsi" w:cstheme="minorHAnsi"/>
              </w:rPr>
              <w:t xml:space="preserve"> online</w:t>
            </w:r>
            <w:r w:rsidRPr="00274268">
              <w:rPr>
                <w:rFonts w:asciiTheme="minorHAnsi" w:hAnsiTheme="minorHAnsi" w:cstheme="minorHAnsi"/>
              </w:rPr>
              <w:t xml:space="preserve"> by the Washington </w:t>
            </w:r>
            <w:r w:rsidRPr="00274268">
              <w:rPr>
                <w:rFonts w:asciiTheme="minorHAnsi" w:hAnsiTheme="minorHAnsi" w:cstheme="minorHAnsi"/>
              </w:rPr>
              <w:lastRenderedPageBreak/>
              <w:t xml:space="preserve">Global Health Alliance. </w:t>
            </w:r>
            <w:r w:rsidRPr="00274268">
              <w:rPr>
                <w:rFonts w:asciiTheme="minorHAnsi" w:hAnsiTheme="minorHAnsi" w:cstheme="minorHAnsi"/>
                <w:i/>
                <w:iCs/>
              </w:rPr>
              <w:t>All materials are provided online and amendable to remote learning.</w:t>
            </w:r>
          </w:p>
          <w:p w14:paraId="4AEA0CF1" w14:textId="3C7A55E3" w:rsidR="00274268" w:rsidRDefault="00274268" w:rsidP="008156CA"/>
        </w:tc>
      </w:tr>
    </w:tbl>
    <w:p w14:paraId="7853452C" w14:textId="77777777" w:rsidR="002376C7" w:rsidRDefault="002376C7" w:rsidP="00513A33">
      <w:pPr>
        <w:jc w:val="center"/>
        <w:rPr>
          <w:rFonts w:asciiTheme="minorHAnsi" w:hAnsiTheme="minorHAnsi" w:cstheme="minorHAnsi"/>
          <w:b/>
        </w:rPr>
      </w:pPr>
    </w:p>
    <w:p w14:paraId="1DC4BABB" w14:textId="77777777" w:rsidR="002376C7" w:rsidRDefault="002376C7" w:rsidP="00BA2918">
      <w:pPr>
        <w:rPr>
          <w:rFonts w:asciiTheme="minorHAnsi" w:hAnsiTheme="minorHAnsi" w:cstheme="minorHAnsi"/>
          <w:b/>
        </w:rPr>
      </w:pPr>
    </w:p>
    <w:p w14:paraId="48E39ABA" w14:textId="77777777" w:rsidR="002376C7" w:rsidRDefault="002376C7" w:rsidP="00513A33">
      <w:pPr>
        <w:jc w:val="center"/>
        <w:rPr>
          <w:rFonts w:asciiTheme="minorHAnsi" w:hAnsiTheme="minorHAnsi" w:cstheme="minorHAnsi"/>
          <w:b/>
        </w:rPr>
        <w:sectPr w:rsidR="002376C7" w:rsidSect="00A904AE">
          <w:pgSz w:w="15840" w:h="12240" w:orient="landscape"/>
          <w:pgMar w:top="1440" w:right="1440" w:bottom="1440" w:left="1440" w:header="720" w:footer="720" w:gutter="0"/>
          <w:cols w:space="720"/>
          <w:docGrid w:linePitch="299"/>
        </w:sectPr>
      </w:pPr>
    </w:p>
    <w:p w14:paraId="04097731" w14:textId="64E88FDA" w:rsidR="0014619F" w:rsidRPr="00513A33" w:rsidRDefault="00F4279B" w:rsidP="00513A33">
      <w:pPr>
        <w:jc w:val="center"/>
        <w:rPr>
          <w:rFonts w:asciiTheme="minorHAnsi" w:hAnsiTheme="minorHAnsi" w:cstheme="minorHAnsi"/>
          <w:b/>
        </w:rPr>
      </w:pPr>
      <w:r w:rsidRPr="00852CB1">
        <w:rPr>
          <w:rFonts w:asciiTheme="minorHAnsi" w:hAnsiTheme="minorHAnsi" w:cstheme="minorHAnsi"/>
          <w:b/>
        </w:rPr>
        <w:lastRenderedPageBreak/>
        <w:t>INSTRUCTIONAL PROCEDURE</w:t>
      </w:r>
    </w:p>
    <w:p w14:paraId="7A2E4E84" w14:textId="5A9CCC6C" w:rsidR="0014619F" w:rsidRDefault="00F4279B">
      <w:pPr>
        <w:rPr>
          <w:rFonts w:asciiTheme="minorHAnsi" w:hAnsiTheme="minorHAnsi" w:cstheme="minorHAnsi"/>
          <w:b/>
        </w:rPr>
      </w:pPr>
      <w:r w:rsidRPr="00513A33">
        <w:rPr>
          <w:rFonts w:asciiTheme="minorHAnsi" w:hAnsiTheme="minorHAnsi" w:cstheme="minorHAnsi"/>
          <w:b/>
        </w:rPr>
        <w:t>Teacher Procedur</w:t>
      </w:r>
      <w:r w:rsidR="0011296E">
        <w:rPr>
          <w:rFonts w:asciiTheme="minorHAnsi" w:hAnsiTheme="minorHAnsi" w:cstheme="minorHAnsi"/>
          <w:b/>
        </w:rPr>
        <w:t xml:space="preserve">e </w:t>
      </w:r>
      <w:r w:rsidR="0011296E">
        <w:rPr>
          <w:b/>
        </w:rPr>
        <w:t>(assuming synchronous, live, in-class instruction):</w:t>
      </w:r>
    </w:p>
    <w:p w14:paraId="5D87153D" w14:textId="77777777" w:rsidR="002E1FDB" w:rsidRPr="002E1FDB" w:rsidRDefault="002E1FDB">
      <w:pPr>
        <w:rPr>
          <w:rFonts w:asciiTheme="minorHAnsi" w:hAnsiTheme="minorHAnsi" w:cstheme="minorHAnsi"/>
        </w:rPr>
      </w:pPr>
      <w:r w:rsidRPr="002E1FDB">
        <w:rPr>
          <w:rFonts w:asciiTheme="minorHAnsi" w:hAnsiTheme="minorHAnsi" w:cstheme="minorHAnsi"/>
        </w:rPr>
        <w:t>This lesson plan is divided up into three parts which can be enacted over three class periods</w:t>
      </w:r>
      <w:r w:rsidR="00752F5F">
        <w:rPr>
          <w:rFonts w:asciiTheme="minorHAnsi" w:hAnsiTheme="minorHAnsi" w:cstheme="minorHAnsi"/>
        </w:rPr>
        <w:t xml:space="preserve"> (assuming </w:t>
      </w:r>
      <w:proofErr w:type="gramStart"/>
      <w:r w:rsidR="00752F5F">
        <w:rPr>
          <w:rFonts w:asciiTheme="minorHAnsi" w:hAnsiTheme="minorHAnsi" w:cstheme="minorHAnsi"/>
        </w:rPr>
        <w:t>50-55 minute</w:t>
      </w:r>
      <w:proofErr w:type="gramEnd"/>
      <w:r w:rsidR="00752F5F">
        <w:rPr>
          <w:rFonts w:asciiTheme="minorHAnsi" w:hAnsiTheme="minorHAnsi" w:cstheme="minorHAnsi"/>
        </w:rPr>
        <w:t xml:space="preserve"> periods)</w:t>
      </w:r>
      <w:r w:rsidRPr="002E1FDB">
        <w:rPr>
          <w:rFonts w:asciiTheme="minorHAnsi" w:hAnsiTheme="minorHAnsi" w:cstheme="minorHAnsi"/>
        </w:rPr>
        <w:t>. Day One is focused on cancer as a molecular disease. Day Two is focused on mutations and the cell cycle. Day Three engages students in a research project looking at global disparities of cancer incidences and rates.</w:t>
      </w:r>
    </w:p>
    <w:p w14:paraId="2246A598" w14:textId="77777777" w:rsidR="0014619F" w:rsidRDefault="005A0A02">
      <w:pPr>
        <w:spacing w:after="0" w:line="240" w:lineRule="auto"/>
        <w:rPr>
          <w:rFonts w:asciiTheme="minorHAnsi" w:eastAsia="Times New Roman" w:hAnsiTheme="minorHAnsi" w:cstheme="minorHAnsi"/>
          <w:b/>
          <w:color w:val="000000" w:themeColor="text1"/>
          <w:u w:val="single"/>
        </w:rPr>
      </w:pPr>
      <w:r w:rsidRPr="005A0A02">
        <w:rPr>
          <w:rFonts w:asciiTheme="minorHAnsi" w:eastAsia="Times New Roman" w:hAnsiTheme="minorHAnsi" w:cstheme="minorHAnsi"/>
          <w:b/>
          <w:color w:val="000000" w:themeColor="text1"/>
          <w:u w:val="single"/>
        </w:rPr>
        <w:t>DAY ONE</w:t>
      </w:r>
    </w:p>
    <w:p w14:paraId="0B4B894B" w14:textId="77777777" w:rsidR="00852CB1" w:rsidRPr="005A0A02" w:rsidRDefault="00852CB1">
      <w:pPr>
        <w:spacing w:after="0" w:line="240" w:lineRule="auto"/>
        <w:rPr>
          <w:rFonts w:asciiTheme="minorHAnsi" w:eastAsia="Times New Roman" w:hAnsiTheme="minorHAnsi" w:cstheme="minorHAnsi"/>
          <w:b/>
          <w:color w:val="000000" w:themeColor="text1"/>
          <w:u w:val="single"/>
        </w:rPr>
      </w:pPr>
    </w:p>
    <w:p w14:paraId="6BDECA40" w14:textId="77777777" w:rsidR="005A0A02" w:rsidRDefault="005A0A02">
      <w:pPr>
        <w:spacing w:after="0" w:line="240" w:lineRule="auto"/>
        <w:rPr>
          <w:rFonts w:asciiTheme="minorHAnsi" w:eastAsia="Times New Roman" w:hAnsiTheme="minorHAnsi" w:cstheme="minorHAnsi"/>
          <w:b/>
          <w:color w:val="000000" w:themeColor="text1"/>
        </w:rPr>
      </w:pPr>
      <w:r>
        <w:rPr>
          <w:rFonts w:asciiTheme="minorHAnsi" w:eastAsia="Times New Roman" w:hAnsiTheme="minorHAnsi" w:cstheme="minorHAnsi"/>
          <w:b/>
          <w:color w:val="000000" w:themeColor="text1"/>
        </w:rPr>
        <w:t>Introduction to Cancer (10 minutes)</w:t>
      </w:r>
    </w:p>
    <w:p w14:paraId="5D01E871" w14:textId="77777777" w:rsidR="0014619F" w:rsidRPr="005A0A02" w:rsidRDefault="0014619F">
      <w:pPr>
        <w:spacing w:after="0" w:line="240" w:lineRule="auto"/>
        <w:rPr>
          <w:rFonts w:asciiTheme="minorHAnsi" w:eastAsia="Times New Roman" w:hAnsiTheme="minorHAnsi" w:cstheme="minorHAnsi"/>
          <w:b/>
          <w:color w:val="000000" w:themeColor="text1"/>
        </w:rPr>
      </w:pPr>
    </w:p>
    <w:p w14:paraId="2D3F262C" w14:textId="77777777" w:rsidR="00086544" w:rsidRPr="00086544" w:rsidRDefault="00F4279B" w:rsidP="00BA6F4C">
      <w:pPr>
        <w:numPr>
          <w:ilvl w:val="0"/>
          <w:numId w:val="24"/>
        </w:numPr>
        <w:spacing w:after="0" w:line="240" w:lineRule="auto"/>
        <w:rPr>
          <w:rFonts w:asciiTheme="minorHAnsi" w:hAnsiTheme="minorHAnsi" w:cstheme="minorHAnsi"/>
          <w:color w:val="000000" w:themeColor="text1"/>
        </w:rPr>
      </w:pPr>
      <w:r w:rsidRPr="005A0A02">
        <w:rPr>
          <w:rFonts w:asciiTheme="minorHAnsi" w:eastAsia="Times New Roman" w:hAnsiTheme="minorHAnsi" w:cstheme="minorHAnsi"/>
          <w:color w:val="000000" w:themeColor="text1"/>
        </w:rPr>
        <w:t>Teacher asks students what they know about cancer and why they think they will be stud</w:t>
      </w:r>
      <w:r w:rsidR="00086544">
        <w:rPr>
          <w:rFonts w:asciiTheme="minorHAnsi" w:eastAsia="Times New Roman" w:hAnsiTheme="minorHAnsi" w:cstheme="minorHAnsi"/>
          <w:color w:val="000000" w:themeColor="text1"/>
        </w:rPr>
        <w:t xml:space="preserve">ying it. Students give feedback </w:t>
      </w:r>
      <w:r w:rsidR="00086544" w:rsidRPr="005A0A02">
        <w:rPr>
          <w:rFonts w:asciiTheme="minorHAnsi" w:eastAsia="Times New Roman" w:hAnsiTheme="minorHAnsi" w:cstheme="minorHAnsi"/>
          <w:color w:val="000000" w:themeColor="text1"/>
        </w:rPr>
        <w:t>(</w:t>
      </w:r>
      <w:r w:rsidR="00086544" w:rsidRPr="00FE62FB">
        <w:rPr>
          <w:rFonts w:asciiTheme="minorHAnsi" w:hAnsiTheme="minorHAnsi" w:cstheme="minorHAnsi"/>
          <w:i/>
        </w:rPr>
        <w:t>Code Cracking Slide Deck</w:t>
      </w:r>
      <w:r w:rsidR="00086544" w:rsidRPr="005A0A02">
        <w:rPr>
          <w:rFonts w:asciiTheme="minorHAnsi" w:hAnsiTheme="minorHAnsi" w:cstheme="minorHAnsi"/>
        </w:rPr>
        <w:t xml:space="preserve">, </w:t>
      </w:r>
      <w:r w:rsidR="00086544" w:rsidRPr="005A0A02">
        <w:rPr>
          <w:rFonts w:asciiTheme="minorHAnsi" w:eastAsia="Times New Roman" w:hAnsiTheme="minorHAnsi" w:cstheme="minorHAnsi"/>
          <w:color w:val="000000" w:themeColor="text1"/>
        </w:rPr>
        <w:t>Slide</w:t>
      </w:r>
      <w:r w:rsidR="00086544">
        <w:rPr>
          <w:rFonts w:asciiTheme="minorHAnsi" w:eastAsia="Times New Roman" w:hAnsiTheme="minorHAnsi" w:cstheme="minorHAnsi"/>
          <w:color w:val="000000" w:themeColor="text1"/>
        </w:rPr>
        <w:t>s 1-2</w:t>
      </w:r>
      <w:r w:rsidR="00086544" w:rsidRPr="005A0A02">
        <w:rPr>
          <w:rFonts w:asciiTheme="minorHAnsi" w:eastAsia="Times New Roman" w:hAnsiTheme="minorHAnsi" w:cstheme="minorHAnsi"/>
          <w:color w:val="000000" w:themeColor="text1"/>
        </w:rPr>
        <w:t>)</w:t>
      </w:r>
      <w:r w:rsidR="00086544">
        <w:rPr>
          <w:rFonts w:asciiTheme="minorHAnsi" w:eastAsia="Times New Roman" w:hAnsiTheme="minorHAnsi" w:cstheme="minorHAnsi"/>
          <w:color w:val="000000" w:themeColor="text1"/>
        </w:rPr>
        <w:t xml:space="preserve">. </w:t>
      </w:r>
    </w:p>
    <w:p w14:paraId="6AA827C5" w14:textId="77777777" w:rsidR="00086544" w:rsidRDefault="00086544" w:rsidP="00086544">
      <w:pPr>
        <w:spacing w:after="0" w:line="240" w:lineRule="auto"/>
        <w:ind w:left="720"/>
        <w:rPr>
          <w:rFonts w:asciiTheme="minorHAnsi" w:hAnsiTheme="minorHAnsi" w:cstheme="minorHAnsi"/>
          <w:color w:val="000000" w:themeColor="text1"/>
        </w:rPr>
      </w:pPr>
    </w:p>
    <w:p w14:paraId="500A9CD6" w14:textId="77777777" w:rsidR="0014619F" w:rsidRPr="005A0A02" w:rsidRDefault="00086544" w:rsidP="00BA6F4C">
      <w:pPr>
        <w:numPr>
          <w:ilvl w:val="0"/>
          <w:numId w:val="24"/>
        </w:numPr>
        <w:spacing w:after="0" w:line="240" w:lineRule="auto"/>
        <w:rPr>
          <w:rFonts w:asciiTheme="minorHAnsi" w:hAnsiTheme="minorHAnsi" w:cstheme="minorHAnsi"/>
          <w:color w:val="000000" w:themeColor="text1"/>
        </w:rPr>
      </w:pPr>
      <w:r>
        <w:rPr>
          <w:rFonts w:asciiTheme="minorHAnsi" w:eastAsia="Times New Roman" w:hAnsiTheme="minorHAnsi" w:cstheme="minorHAnsi"/>
          <w:color w:val="000000" w:themeColor="text1"/>
        </w:rPr>
        <w:t>P</w:t>
      </w:r>
      <w:r w:rsidR="00F4279B" w:rsidRPr="005A0A02">
        <w:rPr>
          <w:rFonts w:asciiTheme="minorHAnsi" w:eastAsia="Times New Roman" w:hAnsiTheme="minorHAnsi" w:cstheme="minorHAnsi"/>
          <w:color w:val="000000" w:themeColor="text1"/>
        </w:rPr>
        <w:t>resents key facts about the impact of cancer (</w:t>
      </w:r>
      <w:r w:rsidR="00CE3F98">
        <w:rPr>
          <w:rFonts w:asciiTheme="minorHAnsi" w:eastAsia="Times New Roman" w:hAnsiTheme="minorHAnsi" w:cstheme="minorHAnsi"/>
          <w:color w:val="000000" w:themeColor="text1"/>
        </w:rPr>
        <w:t>Slide 3</w:t>
      </w:r>
      <w:r w:rsidR="00F4279B" w:rsidRPr="005A0A02">
        <w:rPr>
          <w:rFonts w:asciiTheme="minorHAnsi" w:eastAsia="Times New Roman" w:hAnsiTheme="minorHAnsi" w:cstheme="minorHAnsi"/>
          <w:color w:val="000000" w:themeColor="text1"/>
        </w:rPr>
        <w:t>) emphasizing that these numbers represent human lives and community resources. In the US alone, people die of cancer at a rate greater than one per second. These numbers represent moms, dads, sons, daughters, our relatives, friends</w:t>
      </w:r>
      <w:r w:rsidR="005A0A02">
        <w:rPr>
          <w:rFonts w:asciiTheme="minorHAnsi" w:eastAsia="Times New Roman" w:hAnsiTheme="minorHAnsi" w:cstheme="minorHAnsi"/>
          <w:color w:val="000000" w:themeColor="text1"/>
        </w:rPr>
        <w:t>,</w:t>
      </w:r>
      <w:r w:rsidR="00F4279B" w:rsidRPr="005A0A02">
        <w:rPr>
          <w:rFonts w:asciiTheme="minorHAnsi" w:eastAsia="Times New Roman" w:hAnsiTheme="minorHAnsi" w:cstheme="minorHAnsi"/>
          <w:color w:val="000000" w:themeColor="text1"/>
        </w:rPr>
        <w:t xml:space="preserve"> and perhaps</w:t>
      </w:r>
      <w:r w:rsidR="005A0A02">
        <w:rPr>
          <w:rFonts w:asciiTheme="minorHAnsi" w:eastAsia="Times New Roman" w:hAnsiTheme="minorHAnsi" w:cstheme="minorHAnsi"/>
          <w:color w:val="000000" w:themeColor="text1"/>
        </w:rPr>
        <w:t xml:space="preserve"> even our future selves</w:t>
      </w:r>
      <w:r w:rsidR="00F4279B" w:rsidRPr="005A0A02">
        <w:rPr>
          <w:rFonts w:asciiTheme="minorHAnsi" w:eastAsia="Times New Roman" w:hAnsiTheme="minorHAnsi" w:cstheme="minorHAnsi"/>
          <w:color w:val="000000" w:themeColor="text1"/>
        </w:rPr>
        <w:t xml:space="preserve">. </w:t>
      </w:r>
      <w:r w:rsidR="00F4279B" w:rsidRPr="005A0A02">
        <w:rPr>
          <w:rFonts w:asciiTheme="minorHAnsi" w:eastAsia="Times New Roman" w:hAnsiTheme="minorHAnsi" w:cstheme="minorHAnsi"/>
          <w:b/>
          <w:color w:val="000000" w:themeColor="text1"/>
        </w:rPr>
        <w:t xml:space="preserve">The human and financial burden of cancer is enormous and impacts us all. </w:t>
      </w:r>
    </w:p>
    <w:p w14:paraId="422FA9A4" w14:textId="77777777" w:rsidR="0014619F" w:rsidRPr="005A0A02" w:rsidRDefault="0014619F">
      <w:pPr>
        <w:spacing w:after="0" w:line="240" w:lineRule="auto"/>
        <w:rPr>
          <w:rFonts w:asciiTheme="minorHAnsi" w:eastAsia="Times New Roman" w:hAnsiTheme="minorHAnsi" w:cstheme="minorHAnsi"/>
          <w:color w:val="000000" w:themeColor="text1"/>
        </w:rPr>
      </w:pPr>
    </w:p>
    <w:p w14:paraId="41904183" w14:textId="12B4069B" w:rsidR="00CE3F98" w:rsidRDefault="00CE3F98" w:rsidP="00BA6F4C">
      <w:pPr>
        <w:numPr>
          <w:ilvl w:val="0"/>
          <w:numId w:val="24"/>
        </w:numPr>
        <w:spacing w:after="0" w:line="240" w:lineRule="auto"/>
        <w:rPr>
          <w:rFonts w:asciiTheme="minorHAnsi" w:hAnsiTheme="minorHAnsi" w:cstheme="minorHAnsi"/>
          <w:color w:val="000000" w:themeColor="text1"/>
        </w:rPr>
      </w:pPr>
      <w:r>
        <w:rPr>
          <w:rFonts w:asciiTheme="minorHAnsi" w:eastAsia="Times New Roman" w:hAnsiTheme="minorHAnsi" w:cstheme="minorHAnsi"/>
          <w:color w:val="000000" w:themeColor="text1"/>
        </w:rPr>
        <w:t>(Slide 4</w:t>
      </w:r>
      <w:r w:rsidR="00086544">
        <w:rPr>
          <w:rFonts w:asciiTheme="minorHAnsi" w:eastAsia="Times New Roman" w:hAnsiTheme="minorHAnsi" w:cstheme="minorHAnsi"/>
          <w:color w:val="000000" w:themeColor="text1"/>
        </w:rPr>
        <w:t>). Inform</w:t>
      </w:r>
      <w:r w:rsidR="00F4279B" w:rsidRPr="005A0A02">
        <w:rPr>
          <w:rFonts w:asciiTheme="minorHAnsi" w:eastAsia="Times New Roman" w:hAnsiTheme="minorHAnsi" w:cstheme="minorHAnsi"/>
          <w:color w:val="000000" w:themeColor="text1"/>
        </w:rPr>
        <w:t xml:space="preserve"> students that we might not always have </w:t>
      </w:r>
      <w:r w:rsidR="005A0A02">
        <w:rPr>
          <w:rFonts w:asciiTheme="minorHAnsi" w:eastAsia="Times New Roman" w:hAnsiTheme="minorHAnsi" w:cstheme="minorHAnsi"/>
          <w:color w:val="000000" w:themeColor="text1"/>
        </w:rPr>
        <w:t xml:space="preserve">accurate ideas about cancer. Divide students </w:t>
      </w:r>
      <w:r w:rsidR="00F4279B" w:rsidRPr="005A0A02">
        <w:rPr>
          <w:rFonts w:asciiTheme="minorHAnsi" w:eastAsia="Times New Roman" w:hAnsiTheme="minorHAnsi" w:cstheme="minorHAnsi"/>
          <w:color w:val="000000" w:themeColor="text1"/>
        </w:rPr>
        <w:t>into groups to</w:t>
      </w:r>
      <w:r w:rsidR="005A0A02">
        <w:rPr>
          <w:rFonts w:asciiTheme="minorHAnsi" w:eastAsia="Times New Roman" w:hAnsiTheme="minorHAnsi" w:cstheme="minorHAnsi"/>
          <w:color w:val="000000" w:themeColor="text1"/>
        </w:rPr>
        <w:t xml:space="preserve"> answer T/F questions (</w:t>
      </w:r>
      <w:r w:rsidR="005A0A02" w:rsidRPr="005A0A02">
        <w:rPr>
          <w:rFonts w:asciiTheme="minorHAnsi" w:eastAsia="Times New Roman" w:hAnsiTheme="minorHAnsi" w:cstheme="minorHAnsi"/>
          <w:i/>
          <w:color w:val="000000" w:themeColor="text1"/>
        </w:rPr>
        <w:t>Student Handout: Cancer—True or False?</w:t>
      </w:r>
      <w:r w:rsidR="00F4279B" w:rsidRPr="005A0A02">
        <w:rPr>
          <w:rFonts w:asciiTheme="minorHAnsi" w:eastAsia="Times New Roman" w:hAnsiTheme="minorHAnsi" w:cstheme="minorHAnsi"/>
          <w:i/>
          <w:color w:val="000000" w:themeColor="text1"/>
        </w:rPr>
        <w:t>)</w:t>
      </w:r>
      <w:r w:rsidR="00F4279B" w:rsidRPr="005A0A02">
        <w:rPr>
          <w:rFonts w:asciiTheme="minorHAnsi" w:eastAsia="Times New Roman" w:hAnsiTheme="minorHAnsi" w:cstheme="minorHAnsi"/>
          <w:color w:val="000000" w:themeColor="text1"/>
        </w:rPr>
        <w:t xml:space="preserve"> followed</w:t>
      </w:r>
      <w:r w:rsidR="00FE62FB">
        <w:rPr>
          <w:rFonts w:asciiTheme="minorHAnsi" w:eastAsia="Times New Roman" w:hAnsiTheme="minorHAnsi" w:cstheme="minorHAnsi"/>
          <w:color w:val="000000" w:themeColor="text1"/>
        </w:rPr>
        <w:t xml:space="preserve"> by whole class discussion in which</w:t>
      </w:r>
      <w:r w:rsidR="00F4279B" w:rsidRPr="005A0A02">
        <w:rPr>
          <w:rFonts w:asciiTheme="minorHAnsi" w:eastAsia="Times New Roman" w:hAnsiTheme="minorHAnsi" w:cstheme="minorHAnsi"/>
          <w:color w:val="000000" w:themeColor="text1"/>
        </w:rPr>
        <w:t xml:space="preserve"> s</w:t>
      </w:r>
      <w:r w:rsidR="00FE62FB">
        <w:rPr>
          <w:rFonts w:asciiTheme="minorHAnsi" w:eastAsia="Times New Roman" w:hAnsiTheme="minorHAnsi" w:cstheme="minorHAnsi"/>
          <w:color w:val="000000" w:themeColor="text1"/>
        </w:rPr>
        <w:t>tudents share their responses. The l</w:t>
      </w:r>
      <w:r w:rsidR="00F4279B" w:rsidRPr="005A0A02">
        <w:rPr>
          <w:rFonts w:asciiTheme="minorHAnsi" w:eastAsia="Times New Roman" w:hAnsiTheme="minorHAnsi" w:cstheme="minorHAnsi"/>
          <w:color w:val="000000" w:themeColor="text1"/>
        </w:rPr>
        <w:t>ast question</w:t>
      </w:r>
      <w:r w:rsidR="00FE62FB">
        <w:rPr>
          <w:rFonts w:asciiTheme="minorHAnsi" w:eastAsia="Times New Roman" w:hAnsiTheme="minorHAnsi" w:cstheme="minorHAnsi"/>
          <w:color w:val="000000" w:themeColor="text1"/>
        </w:rPr>
        <w:t xml:space="preserve"> on the handout</w:t>
      </w:r>
      <w:r w:rsidR="00F4279B" w:rsidRPr="005A0A02">
        <w:rPr>
          <w:rFonts w:asciiTheme="minorHAnsi" w:eastAsia="Times New Roman" w:hAnsiTheme="minorHAnsi" w:cstheme="minorHAnsi"/>
          <w:color w:val="000000" w:themeColor="text1"/>
        </w:rPr>
        <w:t xml:space="preserve"> introduces cancer </w:t>
      </w:r>
      <w:r w:rsidR="00FE62FB">
        <w:rPr>
          <w:rFonts w:asciiTheme="minorHAnsi" w:eastAsia="Times New Roman" w:hAnsiTheme="minorHAnsi" w:cstheme="minorHAnsi"/>
          <w:color w:val="000000" w:themeColor="text1"/>
        </w:rPr>
        <w:t>as a result of mutations. Show S</w:t>
      </w:r>
      <w:r>
        <w:rPr>
          <w:rFonts w:asciiTheme="minorHAnsi" w:eastAsia="Times New Roman" w:hAnsiTheme="minorHAnsi" w:cstheme="minorHAnsi"/>
          <w:color w:val="000000" w:themeColor="text1"/>
        </w:rPr>
        <w:t>lide 5</w:t>
      </w:r>
      <w:r w:rsidR="00086544">
        <w:rPr>
          <w:rFonts w:asciiTheme="minorHAnsi" w:eastAsia="Times New Roman" w:hAnsiTheme="minorHAnsi" w:cstheme="minorHAnsi"/>
          <w:color w:val="000000" w:themeColor="text1"/>
        </w:rPr>
        <w:t xml:space="preserve"> </w:t>
      </w:r>
      <w:r w:rsidR="00F4279B" w:rsidRPr="005A0A02">
        <w:rPr>
          <w:rFonts w:asciiTheme="minorHAnsi" w:eastAsia="Times New Roman" w:hAnsiTheme="minorHAnsi" w:cstheme="minorHAnsi"/>
          <w:color w:val="000000" w:themeColor="text1"/>
        </w:rPr>
        <w:t xml:space="preserve">to emphasize </w:t>
      </w:r>
      <w:r w:rsidR="00FE62FB">
        <w:rPr>
          <w:rFonts w:asciiTheme="minorHAnsi" w:eastAsia="Times New Roman" w:hAnsiTheme="minorHAnsi" w:cstheme="minorHAnsi"/>
          <w:color w:val="000000" w:themeColor="text1"/>
        </w:rPr>
        <w:t xml:space="preserve">a </w:t>
      </w:r>
      <w:r w:rsidR="00F4279B" w:rsidRPr="005A0A02">
        <w:rPr>
          <w:rFonts w:asciiTheme="minorHAnsi" w:eastAsia="Times New Roman" w:hAnsiTheme="minorHAnsi" w:cstheme="minorHAnsi"/>
          <w:color w:val="000000" w:themeColor="text1"/>
        </w:rPr>
        <w:t xml:space="preserve">key point: </w:t>
      </w:r>
      <w:r w:rsidR="00F4279B" w:rsidRPr="005A0A02">
        <w:rPr>
          <w:rFonts w:asciiTheme="minorHAnsi" w:eastAsia="Times New Roman" w:hAnsiTheme="minorHAnsi" w:cstheme="minorHAnsi"/>
          <w:b/>
          <w:color w:val="000000" w:themeColor="text1"/>
        </w:rPr>
        <w:t>Cancer is caused by changes in genes that normally control the growth and death of cells. Certain lifestyle and environmental factors can change, or mutate, normal genes into genes that allow and promote the growth of cancer</w:t>
      </w:r>
      <w:r w:rsidR="00FE62FB">
        <w:rPr>
          <w:rFonts w:asciiTheme="minorHAnsi" w:eastAsia="Times New Roman" w:hAnsiTheme="minorHAnsi" w:cstheme="minorHAnsi"/>
          <w:b/>
          <w:color w:val="000000" w:themeColor="text1"/>
        </w:rPr>
        <w:t>.</w:t>
      </w:r>
    </w:p>
    <w:p w14:paraId="1F6E13D8" w14:textId="77777777" w:rsidR="009020E6" w:rsidRPr="009020E6" w:rsidRDefault="009020E6" w:rsidP="009020E6">
      <w:pPr>
        <w:spacing w:after="0" w:line="240" w:lineRule="auto"/>
        <w:rPr>
          <w:rFonts w:asciiTheme="minorHAnsi" w:hAnsiTheme="minorHAnsi" w:cstheme="minorHAnsi"/>
          <w:color w:val="000000" w:themeColor="text1"/>
        </w:rPr>
      </w:pPr>
    </w:p>
    <w:p w14:paraId="562E1A60" w14:textId="77777777" w:rsidR="00CE3F98" w:rsidRPr="00086544" w:rsidRDefault="00CE3F98" w:rsidP="00BA6F4C">
      <w:pPr>
        <w:numPr>
          <w:ilvl w:val="0"/>
          <w:numId w:val="2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Introduce the overall driving question that students will be investigating during this lesson, which will extend for three days. Then, introduce the investigative questions for today (Slides 6-7).</w:t>
      </w:r>
    </w:p>
    <w:p w14:paraId="1B47B267" w14:textId="77777777" w:rsidR="0014619F" w:rsidRPr="005A0A02" w:rsidRDefault="0014619F">
      <w:pPr>
        <w:spacing w:after="0" w:line="240" w:lineRule="auto"/>
        <w:rPr>
          <w:rFonts w:asciiTheme="minorHAnsi" w:eastAsia="Times New Roman" w:hAnsiTheme="minorHAnsi" w:cstheme="minorHAnsi"/>
          <w:color w:val="000000" w:themeColor="text1"/>
        </w:rPr>
      </w:pPr>
    </w:p>
    <w:p w14:paraId="2893CB06" w14:textId="77777777" w:rsidR="0014619F" w:rsidRPr="005A0A02" w:rsidRDefault="00FE62FB">
      <w:pPr>
        <w:spacing w:after="0" w:line="240" w:lineRule="auto"/>
        <w:rPr>
          <w:rFonts w:asciiTheme="minorHAnsi" w:eastAsia="Times New Roman" w:hAnsiTheme="minorHAnsi" w:cstheme="minorHAnsi"/>
          <w:b/>
          <w:color w:val="000000" w:themeColor="text1"/>
        </w:rPr>
      </w:pPr>
      <w:r>
        <w:rPr>
          <w:rFonts w:asciiTheme="minorHAnsi" w:eastAsia="Times New Roman" w:hAnsiTheme="minorHAnsi" w:cstheme="minorHAnsi"/>
          <w:b/>
          <w:color w:val="000000" w:themeColor="text1"/>
        </w:rPr>
        <w:t>Cancer Causes and P</w:t>
      </w:r>
      <w:r w:rsidR="00F4279B" w:rsidRPr="005A0A02">
        <w:rPr>
          <w:rFonts w:asciiTheme="minorHAnsi" w:eastAsia="Times New Roman" w:hAnsiTheme="minorHAnsi" w:cstheme="minorHAnsi"/>
          <w:b/>
          <w:color w:val="000000" w:themeColor="text1"/>
        </w:rPr>
        <w:t>revention (10 minutes)</w:t>
      </w:r>
    </w:p>
    <w:p w14:paraId="48E06219" w14:textId="77777777" w:rsidR="0014619F" w:rsidRPr="005A0A02" w:rsidRDefault="0014619F">
      <w:pPr>
        <w:spacing w:after="0" w:line="240" w:lineRule="auto"/>
        <w:rPr>
          <w:rFonts w:asciiTheme="minorHAnsi" w:eastAsia="Times New Roman" w:hAnsiTheme="minorHAnsi" w:cstheme="minorHAnsi"/>
          <w:b/>
          <w:color w:val="000000" w:themeColor="text1"/>
        </w:rPr>
      </w:pPr>
    </w:p>
    <w:p w14:paraId="63202668" w14:textId="77777777" w:rsidR="0014619F" w:rsidRPr="00FE62FB" w:rsidRDefault="00086544" w:rsidP="00BA6F4C">
      <w:pPr>
        <w:pStyle w:val="ListParagraph"/>
        <w:numPr>
          <w:ilvl w:val="0"/>
          <w:numId w:val="24"/>
        </w:num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Ask</w:t>
      </w:r>
      <w:r w:rsidR="00F4279B" w:rsidRPr="00FE62FB">
        <w:rPr>
          <w:rFonts w:asciiTheme="minorHAnsi" w:eastAsia="Times New Roman" w:hAnsiTheme="minorHAnsi" w:cstheme="minorHAnsi"/>
          <w:color w:val="000000" w:themeColor="text1"/>
        </w:rPr>
        <w:t xml:space="preserve"> students to brainstorm about what types of eve</w:t>
      </w:r>
      <w:r w:rsidR="00FE62FB">
        <w:rPr>
          <w:rFonts w:asciiTheme="minorHAnsi" w:eastAsia="Times New Roman" w:hAnsiTheme="minorHAnsi" w:cstheme="minorHAnsi"/>
          <w:color w:val="000000" w:themeColor="text1"/>
        </w:rPr>
        <w:t>nts might cause mutations</w:t>
      </w:r>
      <w:r w:rsidR="00F4279B" w:rsidRPr="00FE62FB">
        <w:rPr>
          <w:rFonts w:asciiTheme="minorHAnsi" w:eastAsia="Times New Roman" w:hAnsiTheme="minorHAnsi" w:cstheme="minorHAnsi"/>
          <w:color w:val="000000" w:themeColor="text1"/>
        </w:rPr>
        <w:t>. Explain to students that these cancer risk factors fall into 3 categories: physical, chemical and biological</w:t>
      </w:r>
      <w:r w:rsidR="00FE62FB">
        <w:rPr>
          <w:rFonts w:asciiTheme="minorHAnsi" w:eastAsia="Times New Roman" w:hAnsiTheme="minorHAnsi" w:cstheme="minorHAnsi"/>
          <w:color w:val="000000" w:themeColor="text1"/>
        </w:rPr>
        <w:t>. Have students</w:t>
      </w:r>
      <w:r w:rsidR="00F4279B" w:rsidRPr="00FE62FB">
        <w:rPr>
          <w:rFonts w:asciiTheme="minorHAnsi" w:eastAsia="Times New Roman" w:hAnsiTheme="minorHAnsi" w:cstheme="minorHAnsi"/>
          <w:color w:val="000000" w:themeColor="text1"/>
        </w:rPr>
        <w:t xml:space="preserve"> identify which category each type of event falls into. </w:t>
      </w:r>
      <w:r w:rsidR="00FE62FB">
        <w:rPr>
          <w:rFonts w:asciiTheme="minorHAnsi" w:eastAsia="Times New Roman" w:hAnsiTheme="minorHAnsi" w:cstheme="minorHAnsi"/>
          <w:color w:val="000000" w:themeColor="text1"/>
        </w:rPr>
        <w:t>(</w:t>
      </w:r>
      <w:r w:rsidR="00F4279B" w:rsidRPr="00FE62FB">
        <w:rPr>
          <w:rFonts w:asciiTheme="minorHAnsi" w:eastAsia="Times New Roman" w:hAnsiTheme="minorHAnsi" w:cstheme="minorHAnsi"/>
          <w:color w:val="000000" w:themeColor="text1"/>
        </w:rPr>
        <w:t>Slide</w:t>
      </w:r>
      <w:r>
        <w:rPr>
          <w:rFonts w:asciiTheme="minorHAnsi" w:eastAsia="Times New Roman" w:hAnsiTheme="minorHAnsi" w:cstheme="minorHAnsi"/>
          <w:color w:val="000000" w:themeColor="text1"/>
        </w:rPr>
        <w:t xml:space="preserve">s </w:t>
      </w:r>
      <w:r w:rsidR="00F4279B" w:rsidRPr="00FE62FB">
        <w:rPr>
          <w:rFonts w:asciiTheme="minorHAnsi" w:eastAsia="Times New Roman" w:hAnsiTheme="minorHAnsi" w:cstheme="minorHAnsi"/>
          <w:color w:val="000000" w:themeColor="text1"/>
        </w:rPr>
        <w:t>8</w:t>
      </w:r>
      <w:r>
        <w:rPr>
          <w:rFonts w:asciiTheme="minorHAnsi" w:eastAsia="Times New Roman" w:hAnsiTheme="minorHAnsi" w:cstheme="minorHAnsi"/>
          <w:color w:val="000000" w:themeColor="text1"/>
        </w:rPr>
        <w:t>-11</w:t>
      </w:r>
      <w:r w:rsidR="00FE62FB">
        <w:rPr>
          <w:rFonts w:asciiTheme="minorHAnsi" w:eastAsia="Times New Roman" w:hAnsiTheme="minorHAnsi" w:cstheme="minorHAnsi"/>
          <w:color w:val="000000" w:themeColor="text1"/>
        </w:rPr>
        <w:t>).</w:t>
      </w:r>
      <w:r w:rsidR="00F4279B" w:rsidRPr="00FE62FB">
        <w:rPr>
          <w:rFonts w:asciiTheme="minorHAnsi" w:eastAsia="Times New Roman" w:hAnsiTheme="minorHAnsi" w:cstheme="minorHAnsi"/>
          <w:color w:val="000000" w:themeColor="text1"/>
        </w:rPr>
        <w:t xml:space="preserve"> </w:t>
      </w:r>
    </w:p>
    <w:p w14:paraId="636E4F00" w14:textId="77777777" w:rsidR="0014619F" w:rsidRPr="00FE62FB" w:rsidRDefault="0014619F">
      <w:pPr>
        <w:spacing w:after="0" w:line="240" w:lineRule="auto"/>
        <w:rPr>
          <w:rFonts w:asciiTheme="minorHAnsi" w:eastAsia="Times New Roman" w:hAnsiTheme="minorHAnsi" w:cstheme="minorHAnsi"/>
          <w:color w:val="000000" w:themeColor="text1"/>
        </w:rPr>
      </w:pPr>
    </w:p>
    <w:p w14:paraId="19D9B06F" w14:textId="77777777" w:rsidR="00FE62FB" w:rsidRDefault="00086544" w:rsidP="00BA6F4C">
      <w:pPr>
        <w:pStyle w:val="ListParagraph"/>
        <w:numPr>
          <w:ilvl w:val="0"/>
          <w:numId w:val="24"/>
        </w:num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Ask</w:t>
      </w:r>
      <w:r w:rsidR="00F4279B" w:rsidRPr="00FE62FB">
        <w:rPr>
          <w:rFonts w:asciiTheme="minorHAnsi" w:eastAsia="Times New Roman" w:hAnsiTheme="minorHAnsi" w:cstheme="minorHAnsi"/>
          <w:color w:val="000000" w:themeColor="text1"/>
        </w:rPr>
        <w:t xml:space="preserve"> students to brainstorm about things they can do to prevent cancer and ask how people can protect themselves from these exposures and events. </w:t>
      </w:r>
    </w:p>
    <w:p w14:paraId="4F524859" w14:textId="77777777" w:rsidR="00FE62FB" w:rsidRPr="00FE62FB" w:rsidRDefault="00FE62FB" w:rsidP="00FE62FB">
      <w:pPr>
        <w:pStyle w:val="ListParagraph"/>
        <w:rPr>
          <w:rFonts w:asciiTheme="minorHAnsi" w:eastAsia="Times New Roman" w:hAnsiTheme="minorHAnsi" w:cstheme="minorHAnsi"/>
          <w:color w:val="000000" w:themeColor="text1"/>
        </w:rPr>
      </w:pPr>
    </w:p>
    <w:p w14:paraId="1542C41E" w14:textId="740CB3E0" w:rsidR="00FE62FB" w:rsidRPr="00D26EE4" w:rsidRDefault="00086544" w:rsidP="00D26EE4">
      <w:pPr>
        <w:pStyle w:val="ListParagraph"/>
        <w:numPr>
          <w:ilvl w:val="0"/>
          <w:numId w:val="24"/>
        </w:num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Slide 12</w:t>
      </w:r>
      <w:r w:rsidR="00F4279B" w:rsidRPr="00FE62FB">
        <w:rPr>
          <w:rFonts w:asciiTheme="minorHAnsi" w:eastAsia="Times New Roman" w:hAnsiTheme="minorHAnsi" w:cstheme="minorHAnsi"/>
          <w:color w:val="000000" w:themeColor="text1"/>
        </w:rPr>
        <w:t xml:space="preserve"> </w:t>
      </w:r>
      <w:r w:rsidR="00FE62FB" w:rsidRPr="00FE62FB">
        <w:rPr>
          <w:rFonts w:asciiTheme="minorHAnsi" w:hAnsiTheme="minorHAnsi" w:cstheme="minorHAnsi"/>
        </w:rPr>
        <w:t>asks</w:t>
      </w:r>
      <w:r w:rsidR="00FE62FB">
        <w:rPr>
          <w:rFonts w:asciiTheme="minorHAnsi" w:hAnsiTheme="minorHAnsi" w:cstheme="minorHAnsi"/>
        </w:rPr>
        <w:t>:</w:t>
      </w:r>
      <w:r w:rsidR="00FE62FB">
        <w:rPr>
          <w:rFonts w:asciiTheme="minorHAnsi" w:hAnsiTheme="minorHAnsi" w:cstheme="minorHAnsi"/>
          <w:i/>
        </w:rPr>
        <w:t xml:space="preserve"> </w:t>
      </w:r>
      <w:r w:rsidR="00F4279B" w:rsidRPr="00FE62FB">
        <w:rPr>
          <w:rFonts w:asciiTheme="minorHAnsi" w:eastAsia="Times New Roman" w:hAnsiTheme="minorHAnsi" w:cstheme="minorHAnsi"/>
          <w:color w:val="000000" w:themeColor="text1"/>
        </w:rPr>
        <w:t>Are there some things that are more difficult to prevent/protect against than others? Does where you live have anything to do with these factors. Do they think that people around the world have t</w:t>
      </w:r>
      <w:r w:rsidR="00FE62FB">
        <w:rPr>
          <w:rFonts w:asciiTheme="minorHAnsi" w:eastAsia="Times New Roman" w:hAnsiTheme="minorHAnsi" w:cstheme="minorHAnsi"/>
          <w:color w:val="000000" w:themeColor="text1"/>
        </w:rPr>
        <w:t>he same risk factors for cancer?</w:t>
      </w:r>
      <w:r w:rsidR="00F4279B" w:rsidRPr="00FE62FB">
        <w:rPr>
          <w:rFonts w:asciiTheme="minorHAnsi" w:eastAsia="Times New Roman" w:hAnsiTheme="minorHAnsi" w:cstheme="minorHAnsi"/>
          <w:color w:val="000000" w:themeColor="text1"/>
        </w:rPr>
        <w:t xml:space="preserve"> Why or why not?</w:t>
      </w:r>
      <w:r w:rsidR="00FE62FB">
        <w:rPr>
          <w:rFonts w:asciiTheme="minorHAnsi" w:eastAsia="Times New Roman" w:hAnsiTheme="minorHAnsi" w:cstheme="minorHAnsi"/>
          <w:color w:val="000000" w:themeColor="text1"/>
        </w:rPr>
        <w:t xml:space="preserve"> What percent of cancers do students think</w:t>
      </w:r>
      <w:r w:rsidR="00F4279B" w:rsidRPr="00FE62FB">
        <w:rPr>
          <w:rFonts w:asciiTheme="minorHAnsi" w:eastAsia="Times New Roman" w:hAnsiTheme="minorHAnsi" w:cstheme="minorHAnsi"/>
          <w:color w:val="000000" w:themeColor="text1"/>
        </w:rPr>
        <w:t xml:space="preserve"> could be prevented if these risk factors could be avoided? </w:t>
      </w:r>
      <w:r>
        <w:rPr>
          <w:rFonts w:asciiTheme="minorHAnsi" w:eastAsia="Times New Roman" w:hAnsiTheme="minorHAnsi" w:cstheme="minorHAnsi"/>
          <w:color w:val="000000" w:themeColor="text1"/>
        </w:rPr>
        <w:t>Discuss these questions with students.</w:t>
      </w:r>
    </w:p>
    <w:p w14:paraId="3D6A6780" w14:textId="77777777" w:rsidR="00FE62FB" w:rsidRDefault="00FE62FB" w:rsidP="00BA6F4C">
      <w:pPr>
        <w:pStyle w:val="ListParagraph"/>
        <w:numPr>
          <w:ilvl w:val="0"/>
          <w:numId w:val="24"/>
        </w:num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Show S</w:t>
      </w:r>
      <w:r w:rsidR="00086544">
        <w:rPr>
          <w:rFonts w:asciiTheme="minorHAnsi" w:eastAsia="Times New Roman" w:hAnsiTheme="minorHAnsi" w:cstheme="minorHAnsi"/>
          <w:color w:val="000000" w:themeColor="text1"/>
        </w:rPr>
        <w:t>lide 13</w:t>
      </w:r>
      <w:r w:rsidR="00F4279B" w:rsidRPr="00FE62FB">
        <w:rPr>
          <w:rFonts w:asciiTheme="minorHAnsi" w:eastAsia="Times New Roman" w:hAnsiTheme="minorHAnsi" w:cstheme="minorHAnsi"/>
          <w:color w:val="000000" w:themeColor="text1"/>
        </w:rPr>
        <w:t xml:space="preserve"> with key facts: </w:t>
      </w:r>
    </w:p>
    <w:p w14:paraId="3611609C" w14:textId="77777777" w:rsidR="00FE62FB" w:rsidRPr="00FE62FB" w:rsidRDefault="00FE62FB" w:rsidP="00FE62FB">
      <w:pPr>
        <w:pStyle w:val="ListParagraph"/>
        <w:rPr>
          <w:rFonts w:asciiTheme="minorHAnsi" w:eastAsia="Times New Roman" w:hAnsiTheme="minorHAnsi" w:cstheme="minorHAnsi"/>
          <w:b/>
          <w:color w:val="000000" w:themeColor="text1"/>
        </w:rPr>
      </w:pPr>
    </w:p>
    <w:p w14:paraId="53B4029C" w14:textId="77777777" w:rsidR="00FE62FB" w:rsidRPr="00FE62FB" w:rsidRDefault="00F4279B" w:rsidP="00BA6F4C">
      <w:pPr>
        <w:pStyle w:val="ListParagraph"/>
        <w:numPr>
          <w:ilvl w:val="1"/>
          <w:numId w:val="24"/>
        </w:numPr>
        <w:spacing w:after="0" w:line="240" w:lineRule="auto"/>
        <w:rPr>
          <w:rFonts w:asciiTheme="minorHAnsi" w:eastAsia="Times New Roman" w:hAnsiTheme="minorHAnsi" w:cstheme="minorHAnsi"/>
          <w:color w:val="000000" w:themeColor="text1"/>
        </w:rPr>
      </w:pPr>
      <w:r w:rsidRPr="00FE62FB">
        <w:rPr>
          <w:rFonts w:asciiTheme="minorHAnsi" w:eastAsia="Times New Roman" w:hAnsiTheme="minorHAnsi" w:cstheme="minorHAnsi"/>
          <w:color w:val="000000" w:themeColor="text1"/>
        </w:rPr>
        <w:t>Around one third of dea</w:t>
      </w:r>
      <w:r w:rsidR="00FE62FB">
        <w:rPr>
          <w:rFonts w:asciiTheme="minorHAnsi" w:eastAsia="Times New Roman" w:hAnsiTheme="minorHAnsi" w:cstheme="minorHAnsi"/>
          <w:color w:val="000000" w:themeColor="text1"/>
        </w:rPr>
        <w:t>ths from cancer are due to the five</w:t>
      </w:r>
      <w:r w:rsidRPr="00FE62FB">
        <w:rPr>
          <w:rFonts w:asciiTheme="minorHAnsi" w:eastAsia="Times New Roman" w:hAnsiTheme="minorHAnsi" w:cstheme="minorHAnsi"/>
          <w:color w:val="000000" w:themeColor="text1"/>
        </w:rPr>
        <w:t xml:space="preserve"> leading behavioral and dietary risks: high body mass index, low fruit and vegetable intake, lack of physical activity, tobacco use, and alcohol use.</w:t>
      </w:r>
      <w:r w:rsidR="00FE62FB" w:rsidRPr="00FE62FB">
        <w:rPr>
          <w:rFonts w:asciiTheme="minorHAnsi" w:eastAsia="Times New Roman" w:hAnsiTheme="minorHAnsi" w:cstheme="minorHAnsi"/>
          <w:color w:val="000000" w:themeColor="text1"/>
        </w:rPr>
        <w:t xml:space="preserve"> </w:t>
      </w:r>
    </w:p>
    <w:p w14:paraId="3BD4EE84" w14:textId="77777777" w:rsidR="00FE62FB" w:rsidRPr="00FE62FB" w:rsidRDefault="00F4279B" w:rsidP="00BA6F4C">
      <w:pPr>
        <w:pStyle w:val="ListParagraph"/>
        <w:numPr>
          <w:ilvl w:val="1"/>
          <w:numId w:val="24"/>
        </w:numPr>
        <w:spacing w:after="0" w:line="240" w:lineRule="auto"/>
        <w:rPr>
          <w:rFonts w:asciiTheme="minorHAnsi" w:eastAsia="Times New Roman" w:hAnsiTheme="minorHAnsi" w:cstheme="minorHAnsi"/>
          <w:color w:val="000000" w:themeColor="text1"/>
        </w:rPr>
      </w:pPr>
      <w:r w:rsidRPr="00FE62FB">
        <w:rPr>
          <w:rFonts w:asciiTheme="minorHAnsi" w:eastAsia="Times New Roman" w:hAnsiTheme="minorHAnsi" w:cstheme="minorHAnsi"/>
          <w:color w:val="000000" w:themeColor="text1"/>
        </w:rPr>
        <w:t>Tobacco use is the most important risk factor for cancer and is responsible for approximately 22% of cancer</w:t>
      </w:r>
      <w:r w:rsidR="00FE62FB" w:rsidRPr="00FE62FB">
        <w:rPr>
          <w:rFonts w:asciiTheme="minorHAnsi" w:eastAsia="Times New Roman" w:hAnsiTheme="minorHAnsi" w:cstheme="minorHAnsi"/>
          <w:color w:val="000000" w:themeColor="text1"/>
        </w:rPr>
        <w:t>.</w:t>
      </w:r>
    </w:p>
    <w:p w14:paraId="72CF219B" w14:textId="77777777" w:rsidR="0014619F" w:rsidRPr="00FE62FB" w:rsidRDefault="00F4279B" w:rsidP="00BA6F4C">
      <w:pPr>
        <w:pStyle w:val="ListParagraph"/>
        <w:numPr>
          <w:ilvl w:val="1"/>
          <w:numId w:val="24"/>
        </w:numPr>
        <w:spacing w:after="0" w:line="240" w:lineRule="auto"/>
        <w:rPr>
          <w:rFonts w:asciiTheme="minorHAnsi" w:eastAsia="Times New Roman" w:hAnsiTheme="minorHAnsi" w:cstheme="minorHAnsi"/>
          <w:color w:val="000000" w:themeColor="text1"/>
        </w:rPr>
      </w:pPr>
      <w:r w:rsidRPr="00FE62FB">
        <w:rPr>
          <w:rFonts w:asciiTheme="minorHAnsi" w:eastAsia="Times New Roman" w:hAnsiTheme="minorHAnsi" w:cstheme="minorHAnsi"/>
          <w:color w:val="000000" w:themeColor="text1"/>
        </w:rPr>
        <w:t>Cancer causing infections, such as hepatitis and human papilloma virus (HPV), are responsible for up to 25% of cancer cases in low- and middle-income countries.</w:t>
      </w:r>
    </w:p>
    <w:p w14:paraId="0F49277B" w14:textId="77777777" w:rsidR="0014619F" w:rsidRPr="00FE62FB" w:rsidRDefault="0014619F">
      <w:pPr>
        <w:spacing w:after="0" w:line="240" w:lineRule="auto"/>
        <w:ind w:left="720"/>
        <w:rPr>
          <w:rFonts w:asciiTheme="minorHAnsi" w:eastAsia="Times New Roman" w:hAnsiTheme="minorHAnsi" w:cstheme="minorHAnsi"/>
          <w:b/>
          <w:color w:val="000000" w:themeColor="text1"/>
        </w:rPr>
      </w:pPr>
    </w:p>
    <w:p w14:paraId="047C4A04" w14:textId="77777777" w:rsidR="0014619F" w:rsidRPr="00FE62FB" w:rsidRDefault="00F4279B" w:rsidP="00BA6F4C">
      <w:pPr>
        <w:numPr>
          <w:ilvl w:val="0"/>
          <w:numId w:val="24"/>
        </w:numPr>
        <w:spacing w:after="0" w:line="240" w:lineRule="auto"/>
        <w:rPr>
          <w:rFonts w:asciiTheme="minorHAnsi" w:eastAsia="Times New Roman" w:hAnsiTheme="minorHAnsi" w:cstheme="minorHAnsi"/>
          <w:color w:val="000000" w:themeColor="text1"/>
        </w:rPr>
      </w:pPr>
      <w:r w:rsidRPr="00FE62FB">
        <w:rPr>
          <w:rFonts w:asciiTheme="minorHAnsi" w:eastAsia="Times New Roman" w:hAnsiTheme="minorHAnsi" w:cstheme="minorHAnsi"/>
          <w:color w:val="000000" w:themeColor="text1"/>
        </w:rPr>
        <w:t xml:space="preserve">Ask students why certain risk factors might vary in </w:t>
      </w:r>
      <w:r w:rsidR="00FE62FB">
        <w:rPr>
          <w:rFonts w:asciiTheme="minorHAnsi" w:eastAsia="Times New Roman" w:hAnsiTheme="minorHAnsi" w:cstheme="minorHAnsi"/>
          <w:color w:val="000000" w:themeColor="text1"/>
        </w:rPr>
        <w:t>high and low resource countries?</w:t>
      </w:r>
      <w:r w:rsidRPr="00FE62FB">
        <w:rPr>
          <w:rFonts w:asciiTheme="minorHAnsi" w:eastAsia="Times New Roman" w:hAnsiTheme="minorHAnsi" w:cstheme="minorHAnsi"/>
          <w:color w:val="000000" w:themeColor="text1"/>
        </w:rPr>
        <w:t xml:space="preserve"> Based on just these key facts</w:t>
      </w:r>
      <w:r w:rsidR="00FE62FB">
        <w:rPr>
          <w:rFonts w:asciiTheme="minorHAnsi" w:eastAsia="Times New Roman" w:hAnsiTheme="minorHAnsi" w:cstheme="minorHAnsi"/>
          <w:color w:val="000000" w:themeColor="text1"/>
        </w:rPr>
        <w:t>, students might note that the five</w:t>
      </w:r>
      <w:r w:rsidRPr="00FE62FB">
        <w:rPr>
          <w:rFonts w:asciiTheme="minorHAnsi" w:eastAsia="Times New Roman" w:hAnsiTheme="minorHAnsi" w:cstheme="minorHAnsi"/>
          <w:color w:val="000000" w:themeColor="text1"/>
        </w:rPr>
        <w:t xml:space="preserve"> leading behavioral risks are more prevalent in high resource countries, </w:t>
      </w:r>
      <w:r w:rsidR="00FE62FB">
        <w:rPr>
          <w:rFonts w:asciiTheme="minorHAnsi" w:eastAsia="Times New Roman" w:hAnsiTheme="minorHAnsi" w:cstheme="minorHAnsi"/>
          <w:color w:val="000000" w:themeColor="text1"/>
        </w:rPr>
        <w:t xml:space="preserve">and that </w:t>
      </w:r>
      <w:r w:rsidRPr="00FE62FB">
        <w:rPr>
          <w:rFonts w:asciiTheme="minorHAnsi" w:eastAsia="Times New Roman" w:hAnsiTheme="minorHAnsi" w:cstheme="minorHAnsi"/>
          <w:color w:val="000000" w:themeColor="text1"/>
        </w:rPr>
        <w:t>lower resource countries have more limited access to vaccines and antibiotics.</w:t>
      </w:r>
    </w:p>
    <w:p w14:paraId="2F303500" w14:textId="77777777" w:rsidR="0014619F" w:rsidRPr="005A0A02" w:rsidRDefault="0014619F">
      <w:pPr>
        <w:pStyle w:val="Heading1"/>
        <w:keepLines w:val="0"/>
        <w:spacing w:before="0" w:after="0" w:line="240" w:lineRule="auto"/>
        <w:rPr>
          <w:rFonts w:asciiTheme="minorHAnsi" w:eastAsia="Times New Roman" w:hAnsiTheme="minorHAnsi" w:cstheme="minorHAnsi"/>
          <w:sz w:val="22"/>
          <w:szCs w:val="22"/>
        </w:rPr>
      </w:pPr>
      <w:bookmarkStart w:id="0" w:name="_heading=h.xod8n2w8l2he" w:colFirst="0" w:colLast="0"/>
      <w:bookmarkEnd w:id="0"/>
    </w:p>
    <w:p w14:paraId="676E07A8" w14:textId="77777777" w:rsidR="0014619F" w:rsidRPr="005A0A02" w:rsidRDefault="00FE62FB">
      <w:pPr>
        <w:pStyle w:val="Heading1"/>
        <w:keepLines w:val="0"/>
        <w:spacing w:before="0" w:after="0" w:line="240" w:lineRule="auto"/>
        <w:rPr>
          <w:rFonts w:asciiTheme="minorHAnsi" w:eastAsia="Times New Roman" w:hAnsiTheme="minorHAnsi" w:cstheme="minorHAnsi"/>
          <w:sz w:val="22"/>
          <w:szCs w:val="22"/>
        </w:rPr>
      </w:pPr>
      <w:bookmarkStart w:id="1" w:name="_heading=h.d1v704ry3szp" w:colFirst="0" w:colLast="0"/>
      <w:bookmarkEnd w:id="1"/>
      <w:r>
        <w:rPr>
          <w:rFonts w:asciiTheme="minorHAnsi" w:eastAsia="Times New Roman" w:hAnsiTheme="minorHAnsi" w:cstheme="minorHAnsi"/>
          <w:sz w:val="22"/>
          <w:szCs w:val="22"/>
        </w:rPr>
        <w:t>Cancer as Molecular Disease</w:t>
      </w:r>
      <w:r w:rsidR="00F4279B" w:rsidRPr="005A0A02">
        <w:rPr>
          <w:rFonts w:asciiTheme="minorHAnsi" w:eastAsia="Times New Roman" w:hAnsiTheme="minorHAnsi" w:cstheme="minorHAnsi"/>
          <w:sz w:val="22"/>
          <w:szCs w:val="22"/>
        </w:rPr>
        <w:t xml:space="preserve"> (10 minutes) </w:t>
      </w:r>
    </w:p>
    <w:p w14:paraId="03289CE4" w14:textId="77777777" w:rsidR="0014619F" w:rsidRPr="005A0A02" w:rsidRDefault="0014619F">
      <w:pPr>
        <w:spacing w:after="0" w:line="240" w:lineRule="auto"/>
        <w:rPr>
          <w:rFonts w:asciiTheme="minorHAnsi" w:eastAsia="Times New Roman" w:hAnsiTheme="minorHAnsi" w:cstheme="minorHAnsi"/>
        </w:rPr>
      </w:pPr>
    </w:p>
    <w:p w14:paraId="481776AC" w14:textId="77777777" w:rsidR="0014619F" w:rsidRPr="00FE62FB" w:rsidRDefault="00086544" w:rsidP="00BA6F4C">
      <w:pPr>
        <w:pStyle w:val="ListParagraph"/>
        <w:numPr>
          <w:ilvl w:val="0"/>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Use Slides 14-15</w:t>
      </w:r>
      <w:r w:rsidR="00FE62FB">
        <w:rPr>
          <w:rFonts w:asciiTheme="minorHAnsi" w:eastAsia="Times New Roman" w:hAnsiTheme="minorHAnsi" w:cstheme="minorHAnsi"/>
        </w:rPr>
        <w:t>. Note that s</w:t>
      </w:r>
      <w:r w:rsidR="00F4279B" w:rsidRPr="00FE62FB">
        <w:rPr>
          <w:rFonts w:asciiTheme="minorHAnsi" w:eastAsia="Times New Roman" w:hAnsiTheme="minorHAnsi" w:cstheme="minorHAnsi"/>
        </w:rPr>
        <w:t xml:space="preserve">tudents will need a basic understanding of DNA transcription and translation as a foundation for the rest of the unit. The following videos can serve either as a review or </w:t>
      </w:r>
      <w:r w:rsidR="00FE62FB">
        <w:rPr>
          <w:rFonts w:asciiTheme="minorHAnsi" w:eastAsia="Times New Roman" w:hAnsiTheme="minorHAnsi" w:cstheme="minorHAnsi"/>
        </w:rPr>
        <w:t xml:space="preserve">a </w:t>
      </w:r>
      <w:r w:rsidR="00F4279B" w:rsidRPr="00FE62FB">
        <w:rPr>
          <w:rFonts w:asciiTheme="minorHAnsi" w:eastAsia="Times New Roman" w:hAnsiTheme="minorHAnsi" w:cstheme="minorHAnsi"/>
        </w:rPr>
        <w:t>brief introduction</w:t>
      </w:r>
      <w:r w:rsidR="00FE62FB">
        <w:rPr>
          <w:rFonts w:asciiTheme="minorHAnsi" w:eastAsia="Times New Roman" w:hAnsiTheme="minorHAnsi" w:cstheme="minorHAnsi"/>
        </w:rPr>
        <w:t xml:space="preserve"> to these topics.</w:t>
      </w:r>
      <w:r w:rsidR="00F4279B" w:rsidRPr="00FE62FB">
        <w:rPr>
          <w:rFonts w:asciiTheme="minorHAnsi" w:eastAsia="Times New Roman" w:hAnsiTheme="minorHAnsi" w:cstheme="minorHAnsi"/>
        </w:rPr>
        <w:t xml:space="preserve"> </w:t>
      </w:r>
    </w:p>
    <w:p w14:paraId="473085E5" w14:textId="77777777" w:rsidR="0014619F" w:rsidRPr="005A0A02" w:rsidRDefault="0014619F">
      <w:pPr>
        <w:spacing w:after="0" w:line="240" w:lineRule="auto"/>
        <w:rPr>
          <w:rFonts w:asciiTheme="minorHAnsi" w:eastAsia="Times New Roman" w:hAnsiTheme="minorHAnsi" w:cstheme="minorHAnsi"/>
        </w:rPr>
      </w:pPr>
    </w:p>
    <w:p w14:paraId="2B8D71C4" w14:textId="77777777" w:rsidR="00FE62FB" w:rsidRDefault="00FE62FB" w:rsidP="00FE62FB">
      <w:pPr>
        <w:widowControl w:val="0"/>
        <w:spacing w:after="0" w:line="240" w:lineRule="auto"/>
        <w:ind w:left="720" w:firstLine="720"/>
        <w:rPr>
          <w:rFonts w:asciiTheme="minorHAnsi" w:eastAsia="Times New Roman" w:hAnsiTheme="minorHAnsi" w:cstheme="minorHAnsi"/>
        </w:rPr>
      </w:pPr>
      <w:bookmarkStart w:id="2" w:name="_heading=h.gjdgxs" w:colFirst="0" w:colLast="0"/>
      <w:bookmarkStart w:id="3" w:name="_heading=h.vvk36cyhja6g" w:colFirst="0" w:colLast="0"/>
      <w:bookmarkEnd w:id="2"/>
      <w:bookmarkEnd w:id="3"/>
      <w:r w:rsidRPr="002E29DB">
        <w:rPr>
          <w:rFonts w:asciiTheme="minorHAnsi" w:eastAsia="Times New Roman" w:hAnsiTheme="minorHAnsi" w:cstheme="minorHAnsi"/>
          <w:b/>
        </w:rPr>
        <w:t>“What is DNA and how does it work?”</w:t>
      </w:r>
      <w:r w:rsidRPr="002E29DB">
        <w:rPr>
          <w:rFonts w:asciiTheme="minorHAnsi" w:eastAsia="Times New Roman" w:hAnsiTheme="minorHAnsi" w:cstheme="minorHAnsi"/>
        </w:rPr>
        <w:t xml:space="preserve"> (5</w:t>
      </w:r>
      <w:r>
        <w:rPr>
          <w:rFonts w:asciiTheme="minorHAnsi" w:eastAsia="Times New Roman" w:hAnsiTheme="minorHAnsi" w:cstheme="minorHAnsi"/>
        </w:rPr>
        <w:t>:23</w:t>
      </w:r>
      <w:r w:rsidRPr="002E29DB">
        <w:rPr>
          <w:rFonts w:asciiTheme="minorHAnsi" w:eastAsia="Times New Roman" w:hAnsiTheme="minorHAnsi" w:cstheme="minorHAnsi"/>
        </w:rPr>
        <w:t xml:space="preserve"> minutes)</w:t>
      </w:r>
    </w:p>
    <w:p w14:paraId="6C52424B" w14:textId="77777777" w:rsidR="00FE62FB" w:rsidRPr="002E29DB" w:rsidRDefault="00FE62FB" w:rsidP="00FE62FB">
      <w:pPr>
        <w:widowControl w:val="0"/>
        <w:spacing w:after="0" w:line="240" w:lineRule="auto"/>
        <w:ind w:left="720" w:firstLine="720"/>
        <w:rPr>
          <w:rFonts w:asciiTheme="minorHAnsi" w:eastAsia="Times New Roman" w:hAnsiTheme="minorHAnsi" w:cstheme="minorHAnsi"/>
        </w:rPr>
      </w:pPr>
      <w:r>
        <w:rPr>
          <w:rFonts w:asciiTheme="minorHAnsi" w:eastAsia="Times New Roman" w:hAnsiTheme="minorHAnsi" w:cstheme="minorHAnsi"/>
        </w:rPr>
        <w:t>Stated Clearly, 2012</w:t>
      </w:r>
    </w:p>
    <w:p w14:paraId="2AC62C23" w14:textId="77777777" w:rsidR="00FE62FB" w:rsidRPr="002E29DB" w:rsidRDefault="00FE62FB" w:rsidP="00FE62FB">
      <w:pPr>
        <w:widowControl w:val="0"/>
        <w:spacing w:after="0" w:line="240" w:lineRule="auto"/>
        <w:ind w:left="720"/>
        <w:rPr>
          <w:rFonts w:asciiTheme="minorHAnsi" w:eastAsia="Times New Roman" w:hAnsiTheme="minorHAnsi" w:cstheme="minorHAnsi"/>
        </w:rPr>
      </w:pPr>
      <w:r w:rsidRPr="002E29DB">
        <w:rPr>
          <w:rFonts w:asciiTheme="minorHAnsi" w:eastAsia="Times New Roman" w:hAnsiTheme="minorHAnsi" w:cstheme="minorHAnsi"/>
        </w:rPr>
        <w:tab/>
      </w:r>
      <w:hyperlink r:id="rId54">
        <w:r w:rsidRPr="002E29DB">
          <w:rPr>
            <w:rFonts w:asciiTheme="minorHAnsi" w:eastAsia="Times New Roman" w:hAnsiTheme="minorHAnsi" w:cstheme="minorHAnsi"/>
            <w:color w:val="0000FF"/>
            <w:u w:val="single"/>
          </w:rPr>
          <w:t>https://www.youtube.com/watch?v=zwibgNGe4aY</w:t>
        </w:r>
      </w:hyperlink>
      <w:r w:rsidRPr="002E29DB">
        <w:rPr>
          <w:rFonts w:asciiTheme="minorHAnsi" w:eastAsia="Times New Roman" w:hAnsiTheme="minorHAnsi" w:cstheme="minorHAnsi"/>
        </w:rPr>
        <w:t> </w:t>
      </w:r>
    </w:p>
    <w:p w14:paraId="0F97FBFB" w14:textId="77777777" w:rsidR="00FE62FB" w:rsidRPr="002E29DB" w:rsidRDefault="00FE62FB" w:rsidP="00FE62FB">
      <w:pPr>
        <w:widowControl w:val="0"/>
        <w:spacing w:after="0" w:line="240" w:lineRule="auto"/>
        <w:ind w:left="720"/>
        <w:rPr>
          <w:rFonts w:asciiTheme="minorHAnsi" w:eastAsia="Times New Roman" w:hAnsiTheme="minorHAnsi" w:cstheme="minorHAnsi"/>
        </w:rPr>
      </w:pPr>
    </w:p>
    <w:p w14:paraId="54AA87AD" w14:textId="77777777" w:rsidR="00FE62FB" w:rsidRDefault="00FE62FB" w:rsidP="00FE62FB">
      <w:pPr>
        <w:widowControl w:val="0"/>
        <w:spacing w:after="0" w:line="240" w:lineRule="auto"/>
        <w:ind w:left="720"/>
        <w:rPr>
          <w:rFonts w:asciiTheme="minorHAnsi" w:eastAsia="Times New Roman" w:hAnsiTheme="minorHAnsi" w:cstheme="minorHAnsi"/>
        </w:rPr>
      </w:pPr>
      <w:r w:rsidRPr="002E29DB">
        <w:rPr>
          <w:rFonts w:asciiTheme="minorHAnsi" w:eastAsia="Times New Roman" w:hAnsiTheme="minorHAnsi" w:cstheme="minorHAnsi"/>
          <w:b/>
        </w:rPr>
        <w:tab/>
        <w:t>“What is a gene?”</w:t>
      </w:r>
      <w:r w:rsidRPr="002E29DB">
        <w:rPr>
          <w:rFonts w:asciiTheme="minorHAnsi" w:eastAsia="Times New Roman" w:hAnsiTheme="minorHAnsi" w:cstheme="minorHAnsi"/>
        </w:rPr>
        <w:t xml:space="preserve"> (</w:t>
      </w:r>
      <w:r>
        <w:rPr>
          <w:rFonts w:asciiTheme="minorHAnsi" w:eastAsia="Times New Roman" w:hAnsiTheme="minorHAnsi" w:cstheme="minorHAnsi"/>
        </w:rPr>
        <w:t>4:56</w:t>
      </w:r>
      <w:r w:rsidRPr="002E29DB">
        <w:rPr>
          <w:rFonts w:asciiTheme="minorHAnsi" w:eastAsia="Times New Roman" w:hAnsiTheme="minorHAnsi" w:cstheme="minorHAnsi"/>
        </w:rPr>
        <w:t xml:space="preserve"> minutes)</w:t>
      </w:r>
    </w:p>
    <w:p w14:paraId="2D23DA3B" w14:textId="77777777" w:rsidR="00FE62FB" w:rsidRPr="002E29DB" w:rsidRDefault="00FE62FB" w:rsidP="00FE62FB">
      <w:pPr>
        <w:widowControl w:val="0"/>
        <w:spacing w:after="0" w:line="240" w:lineRule="auto"/>
        <w:ind w:left="720" w:firstLine="720"/>
        <w:rPr>
          <w:rFonts w:asciiTheme="minorHAnsi" w:eastAsia="Times New Roman" w:hAnsiTheme="minorHAnsi" w:cstheme="minorHAnsi"/>
        </w:rPr>
      </w:pPr>
      <w:r>
        <w:rPr>
          <w:rFonts w:asciiTheme="minorHAnsi" w:eastAsia="Times New Roman" w:hAnsiTheme="minorHAnsi" w:cstheme="minorHAnsi"/>
        </w:rPr>
        <w:t>Stated Clearly, 2012</w:t>
      </w:r>
    </w:p>
    <w:p w14:paraId="5377CFDE" w14:textId="77777777" w:rsidR="00FE62FB" w:rsidRPr="002E29DB" w:rsidRDefault="00FE62FB" w:rsidP="00FE62FB">
      <w:pPr>
        <w:widowControl w:val="0"/>
        <w:spacing w:after="0" w:line="240" w:lineRule="auto"/>
        <w:ind w:left="720"/>
        <w:rPr>
          <w:rFonts w:asciiTheme="minorHAnsi" w:eastAsia="Times New Roman" w:hAnsiTheme="minorHAnsi" w:cstheme="minorHAnsi"/>
        </w:rPr>
      </w:pPr>
      <w:r w:rsidRPr="002E29DB">
        <w:rPr>
          <w:rFonts w:asciiTheme="minorHAnsi" w:eastAsia="Times New Roman" w:hAnsiTheme="minorHAnsi" w:cstheme="minorHAnsi"/>
        </w:rPr>
        <w:tab/>
      </w:r>
      <w:hyperlink r:id="rId55">
        <w:r w:rsidRPr="002E29DB">
          <w:rPr>
            <w:rFonts w:asciiTheme="minorHAnsi" w:eastAsia="Times New Roman" w:hAnsiTheme="minorHAnsi" w:cstheme="minorHAnsi"/>
            <w:color w:val="0000FF"/>
            <w:u w:val="single"/>
          </w:rPr>
          <w:t>https://www.youtube.com/watch?v=5MQdXjRPHmQ</w:t>
        </w:r>
      </w:hyperlink>
      <w:r w:rsidRPr="002E29DB">
        <w:rPr>
          <w:rFonts w:asciiTheme="minorHAnsi" w:eastAsia="Times New Roman" w:hAnsiTheme="minorHAnsi" w:cstheme="minorHAnsi"/>
        </w:rPr>
        <w:t> </w:t>
      </w:r>
    </w:p>
    <w:p w14:paraId="366E4799" w14:textId="77777777" w:rsidR="00DA1376" w:rsidRDefault="00DA1376">
      <w:pPr>
        <w:spacing w:after="0" w:line="240" w:lineRule="auto"/>
        <w:rPr>
          <w:rFonts w:asciiTheme="minorHAnsi" w:eastAsia="Times New Roman" w:hAnsiTheme="minorHAnsi" w:cstheme="minorHAnsi"/>
          <w:b/>
        </w:rPr>
      </w:pPr>
      <w:bookmarkStart w:id="4" w:name="_heading=h.ijjufgarmshp" w:colFirst="0" w:colLast="0"/>
      <w:bookmarkStart w:id="5" w:name="_heading=h.xtws9i38xgmo" w:colFirst="0" w:colLast="0"/>
      <w:bookmarkEnd w:id="4"/>
      <w:bookmarkEnd w:id="5"/>
    </w:p>
    <w:p w14:paraId="3FBD8B27" w14:textId="77777777" w:rsidR="0014619F" w:rsidRPr="005A0A02" w:rsidRDefault="00FE62FB">
      <w:pPr>
        <w:spacing w:after="0" w:line="240" w:lineRule="auto"/>
        <w:rPr>
          <w:rFonts w:asciiTheme="minorHAnsi" w:eastAsia="Times New Roman" w:hAnsiTheme="minorHAnsi" w:cstheme="minorHAnsi"/>
          <w:b/>
        </w:rPr>
      </w:pPr>
      <w:r>
        <w:rPr>
          <w:rFonts w:asciiTheme="minorHAnsi" w:eastAsia="Times New Roman" w:hAnsiTheme="minorHAnsi" w:cstheme="minorHAnsi"/>
          <w:b/>
        </w:rPr>
        <w:t>Exploring the G</w:t>
      </w:r>
      <w:r w:rsidR="00F4279B" w:rsidRPr="005A0A02">
        <w:rPr>
          <w:rFonts w:asciiTheme="minorHAnsi" w:eastAsia="Times New Roman" w:hAnsiTheme="minorHAnsi" w:cstheme="minorHAnsi"/>
          <w:b/>
        </w:rPr>
        <w:t>enetic Code (20 minutes)</w:t>
      </w:r>
    </w:p>
    <w:p w14:paraId="65903773" w14:textId="77777777" w:rsidR="0014619F" w:rsidRPr="005A0A02" w:rsidRDefault="0014619F">
      <w:pPr>
        <w:spacing w:after="0" w:line="240" w:lineRule="auto"/>
        <w:rPr>
          <w:rFonts w:asciiTheme="minorHAnsi" w:eastAsia="Times New Roman" w:hAnsiTheme="minorHAnsi" w:cstheme="minorHAnsi"/>
        </w:rPr>
      </w:pPr>
    </w:p>
    <w:p w14:paraId="68AC2046" w14:textId="77777777" w:rsidR="0014619F" w:rsidRPr="00FE62FB" w:rsidRDefault="00F4279B" w:rsidP="00BA6F4C">
      <w:pPr>
        <w:pStyle w:val="ListParagraph"/>
        <w:numPr>
          <w:ilvl w:val="0"/>
          <w:numId w:val="24"/>
        </w:numPr>
        <w:spacing w:after="0" w:line="240" w:lineRule="auto"/>
        <w:rPr>
          <w:rFonts w:asciiTheme="minorHAnsi" w:hAnsiTheme="minorHAnsi" w:cstheme="minorHAnsi"/>
        </w:rPr>
      </w:pPr>
      <w:r w:rsidRPr="00FE62FB">
        <w:rPr>
          <w:rFonts w:asciiTheme="minorHAnsi" w:hAnsiTheme="minorHAnsi" w:cstheme="minorHAnsi"/>
        </w:rPr>
        <w:t>Introduce students to the coding activity and give a brief e</w:t>
      </w:r>
      <w:r w:rsidR="00FE62FB">
        <w:rPr>
          <w:rFonts w:asciiTheme="minorHAnsi" w:hAnsiTheme="minorHAnsi" w:cstheme="minorHAnsi"/>
        </w:rPr>
        <w:t>xplanation of the central dogma, using slide</w:t>
      </w:r>
      <w:r w:rsidR="00086544">
        <w:rPr>
          <w:rFonts w:asciiTheme="minorHAnsi" w:hAnsiTheme="minorHAnsi" w:cstheme="minorHAnsi"/>
        </w:rPr>
        <w:t xml:space="preserve">s </w:t>
      </w:r>
      <w:r w:rsidR="00FE62FB">
        <w:rPr>
          <w:rFonts w:asciiTheme="minorHAnsi" w:hAnsiTheme="minorHAnsi" w:cstheme="minorHAnsi"/>
        </w:rPr>
        <w:t>16</w:t>
      </w:r>
      <w:r w:rsidR="00086544">
        <w:rPr>
          <w:rFonts w:asciiTheme="minorHAnsi" w:hAnsiTheme="minorHAnsi" w:cstheme="minorHAnsi"/>
        </w:rPr>
        <w:t>-19</w:t>
      </w:r>
      <w:r w:rsidR="00FE62FB">
        <w:rPr>
          <w:rFonts w:asciiTheme="minorHAnsi" w:hAnsiTheme="minorHAnsi" w:cstheme="minorHAnsi"/>
        </w:rPr>
        <w:t xml:space="preserve">. </w:t>
      </w:r>
      <w:r w:rsidRPr="00FE62FB">
        <w:rPr>
          <w:rFonts w:asciiTheme="minorHAnsi" w:hAnsiTheme="minorHAnsi" w:cstheme="minorHAnsi"/>
        </w:rPr>
        <w:t>Remind students that proteins are made up of amino acid sequences. The specific amino acid sequence for each unique protein is determined by the sequence of DNA bases. These DNA bases are read in triplets, or “codons” and each codon, or set of three bases codes for a spe</w:t>
      </w:r>
      <w:r w:rsidR="00FE62FB">
        <w:rPr>
          <w:rFonts w:asciiTheme="minorHAnsi" w:hAnsiTheme="minorHAnsi" w:cstheme="minorHAnsi"/>
        </w:rPr>
        <w:t>cific amino acid.</w:t>
      </w:r>
    </w:p>
    <w:p w14:paraId="2E5F140B" w14:textId="77777777" w:rsidR="0014619F" w:rsidRPr="005A0A02" w:rsidRDefault="0014619F">
      <w:pPr>
        <w:spacing w:after="0" w:line="240" w:lineRule="auto"/>
        <w:ind w:left="720"/>
        <w:rPr>
          <w:rFonts w:asciiTheme="minorHAnsi" w:eastAsia="Times New Roman" w:hAnsiTheme="minorHAnsi" w:cstheme="minorHAnsi"/>
        </w:rPr>
      </w:pPr>
    </w:p>
    <w:p w14:paraId="1090B215" w14:textId="77777777" w:rsidR="00FE62FB" w:rsidRPr="00FE62FB" w:rsidRDefault="00FE62FB" w:rsidP="00BA6F4C">
      <w:pPr>
        <w:pStyle w:val="ListParagraph"/>
        <w:numPr>
          <w:ilvl w:val="0"/>
          <w:numId w:val="24"/>
        </w:numPr>
        <w:rPr>
          <w:rFonts w:asciiTheme="minorHAnsi" w:hAnsiTheme="minorHAnsi" w:cstheme="minorHAnsi"/>
        </w:rPr>
      </w:pPr>
      <w:r w:rsidRPr="00FE62FB">
        <w:rPr>
          <w:rFonts w:asciiTheme="minorHAnsi" w:eastAsia="Times New Roman" w:hAnsiTheme="minorHAnsi" w:cstheme="minorHAnsi"/>
        </w:rPr>
        <w:t xml:space="preserve">Distribute </w:t>
      </w:r>
      <w:r w:rsidR="004F6DE7">
        <w:rPr>
          <w:rFonts w:asciiTheme="minorHAnsi" w:eastAsia="Times New Roman" w:hAnsiTheme="minorHAnsi" w:cstheme="minorHAnsi"/>
        </w:rPr>
        <w:t xml:space="preserve">copies of </w:t>
      </w:r>
      <w:r w:rsidRPr="00FE62FB">
        <w:rPr>
          <w:rFonts w:asciiTheme="minorHAnsi" w:eastAsia="Times New Roman" w:hAnsiTheme="minorHAnsi" w:cstheme="minorHAnsi"/>
          <w:i/>
        </w:rPr>
        <w:t xml:space="preserve">Student Handout: </w:t>
      </w:r>
      <w:r w:rsidRPr="00FE62FB">
        <w:rPr>
          <w:rFonts w:asciiTheme="minorHAnsi" w:hAnsiTheme="minorHAnsi" w:cstheme="minorHAnsi"/>
          <w:i/>
        </w:rPr>
        <w:t>Protein Synthesis</w:t>
      </w:r>
      <w:r w:rsidR="004F6DE7">
        <w:rPr>
          <w:rFonts w:asciiTheme="minorHAnsi" w:hAnsiTheme="minorHAnsi" w:cstheme="minorHAnsi"/>
        </w:rPr>
        <w:t xml:space="preserve"> as well as DNA strips cut from </w:t>
      </w:r>
      <w:r w:rsidR="004F6DE7" w:rsidRPr="004F6DE7">
        <w:rPr>
          <w:rFonts w:asciiTheme="minorHAnsi" w:hAnsiTheme="minorHAnsi" w:cstheme="minorHAnsi"/>
          <w:i/>
        </w:rPr>
        <w:t>Teacher Resource: Protein Synthesis—Teacher Answer Key</w:t>
      </w:r>
      <w:r w:rsidR="004F6DE7">
        <w:rPr>
          <w:rFonts w:asciiTheme="minorHAnsi" w:hAnsiTheme="minorHAnsi" w:cstheme="minorHAnsi"/>
        </w:rPr>
        <w:t xml:space="preserve">. </w:t>
      </w:r>
      <w:r w:rsidRPr="00FE62FB">
        <w:rPr>
          <w:rFonts w:asciiTheme="minorHAnsi" w:hAnsiTheme="minorHAnsi" w:cstheme="minorHAnsi"/>
        </w:rPr>
        <w:t>Ask s</w:t>
      </w:r>
      <w:r w:rsidR="00F4279B" w:rsidRPr="00FE62FB">
        <w:rPr>
          <w:rFonts w:asciiTheme="minorHAnsi" w:eastAsia="Times New Roman" w:hAnsiTheme="minorHAnsi" w:cstheme="minorHAnsi"/>
        </w:rPr>
        <w:t xml:space="preserve">tudents </w:t>
      </w:r>
      <w:r w:rsidRPr="00FE62FB">
        <w:rPr>
          <w:rFonts w:asciiTheme="minorHAnsi" w:eastAsia="Times New Roman" w:hAnsiTheme="minorHAnsi" w:cstheme="minorHAnsi"/>
        </w:rPr>
        <w:t xml:space="preserve">to </w:t>
      </w:r>
      <w:r w:rsidR="00F4279B" w:rsidRPr="00FE62FB">
        <w:rPr>
          <w:rFonts w:asciiTheme="minorHAnsi" w:eastAsia="Times New Roman" w:hAnsiTheme="minorHAnsi" w:cstheme="minorHAnsi"/>
        </w:rPr>
        <w:t xml:space="preserve">work alone or in </w:t>
      </w:r>
      <w:r w:rsidRPr="00FE62FB">
        <w:rPr>
          <w:rFonts w:asciiTheme="minorHAnsi" w:eastAsia="Times New Roman" w:hAnsiTheme="minorHAnsi" w:cstheme="minorHAnsi"/>
        </w:rPr>
        <w:t xml:space="preserve">small </w:t>
      </w:r>
      <w:r w:rsidR="00F4279B" w:rsidRPr="00FE62FB">
        <w:rPr>
          <w:rFonts w:asciiTheme="minorHAnsi" w:eastAsia="Times New Roman" w:hAnsiTheme="minorHAnsi" w:cstheme="minorHAnsi"/>
        </w:rPr>
        <w:t xml:space="preserve">groups to decode </w:t>
      </w:r>
      <w:r w:rsidR="004F6DE7">
        <w:rPr>
          <w:rFonts w:asciiTheme="minorHAnsi" w:eastAsia="Times New Roman" w:hAnsiTheme="minorHAnsi" w:cstheme="minorHAnsi"/>
        </w:rPr>
        <w:t>the DNA sequence strips using</w:t>
      </w:r>
      <w:r w:rsidRPr="00FE62FB">
        <w:rPr>
          <w:rFonts w:asciiTheme="minorHAnsi" w:eastAsia="Times New Roman" w:hAnsiTheme="minorHAnsi" w:cstheme="minorHAnsi"/>
        </w:rPr>
        <w:t xml:space="preserve"> the handout, and</w:t>
      </w:r>
      <w:r w:rsidR="00F4279B" w:rsidRPr="00FE62FB">
        <w:rPr>
          <w:rFonts w:asciiTheme="minorHAnsi" w:eastAsia="Times New Roman" w:hAnsiTheme="minorHAnsi" w:cstheme="minorHAnsi"/>
        </w:rPr>
        <w:t xml:space="preserve"> then use the codon dictionary to come up with their own words or sentences. </w:t>
      </w:r>
    </w:p>
    <w:p w14:paraId="1A0C7911" w14:textId="77777777" w:rsidR="00FE62FB" w:rsidRPr="00FE62FB" w:rsidRDefault="00FE62FB" w:rsidP="00FE62FB">
      <w:pPr>
        <w:pStyle w:val="ListParagraph"/>
        <w:rPr>
          <w:rFonts w:asciiTheme="minorHAnsi" w:hAnsiTheme="minorHAnsi" w:cstheme="minorHAnsi"/>
        </w:rPr>
      </w:pPr>
    </w:p>
    <w:p w14:paraId="6B8D45CF" w14:textId="5B67003A" w:rsidR="00FE62FB" w:rsidRPr="00FE62FB" w:rsidRDefault="00F4279B" w:rsidP="00BA6F4C">
      <w:pPr>
        <w:pStyle w:val="ListParagraph"/>
        <w:numPr>
          <w:ilvl w:val="0"/>
          <w:numId w:val="24"/>
        </w:numPr>
        <w:rPr>
          <w:rFonts w:asciiTheme="minorHAnsi" w:hAnsiTheme="minorHAnsi" w:cstheme="minorHAnsi"/>
        </w:rPr>
      </w:pPr>
      <w:r w:rsidRPr="00FE62FB">
        <w:rPr>
          <w:rFonts w:asciiTheme="minorHAnsi" w:eastAsia="Times New Roman" w:hAnsiTheme="minorHAnsi" w:cstheme="minorHAnsi"/>
          <w:b/>
          <w:i/>
        </w:rPr>
        <w:t>Optional</w:t>
      </w:r>
      <w:r w:rsidRPr="00FE62FB">
        <w:rPr>
          <w:rFonts w:asciiTheme="minorHAnsi" w:eastAsia="Times New Roman" w:hAnsiTheme="minorHAnsi" w:cstheme="minorHAnsi"/>
          <w:i/>
        </w:rPr>
        <w:t>:</w:t>
      </w:r>
      <w:r w:rsidRPr="00FE62FB">
        <w:rPr>
          <w:rFonts w:asciiTheme="minorHAnsi" w:eastAsia="Times New Roman" w:hAnsiTheme="minorHAnsi" w:cstheme="minorHAnsi"/>
        </w:rPr>
        <w:t xml:space="preserve"> </w:t>
      </w:r>
      <w:r w:rsidR="006E6E47">
        <w:rPr>
          <w:rFonts w:asciiTheme="minorHAnsi" w:eastAsia="Times New Roman" w:hAnsiTheme="minorHAnsi" w:cstheme="minorHAnsi"/>
        </w:rPr>
        <w:t xml:space="preserve">(Slide 20). </w:t>
      </w:r>
      <w:r w:rsidR="004F6DE7">
        <w:rPr>
          <w:rFonts w:asciiTheme="minorHAnsi" w:eastAsia="Times New Roman" w:hAnsiTheme="minorHAnsi" w:cstheme="minorHAnsi"/>
        </w:rPr>
        <w:t xml:space="preserve">Redistribute the DNA strips cut from </w:t>
      </w:r>
      <w:r w:rsidR="004F6DE7" w:rsidRPr="004F6DE7">
        <w:rPr>
          <w:rFonts w:asciiTheme="minorHAnsi" w:hAnsiTheme="minorHAnsi" w:cstheme="minorHAnsi"/>
          <w:i/>
        </w:rPr>
        <w:t>Teacher Resource: Protein Synthesis—Teacher Answer Key</w:t>
      </w:r>
      <w:r w:rsidR="004F6DE7">
        <w:rPr>
          <w:rFonts w:asciiTheme="minorHAnsi" w:hAnsiTheme="minorHAnsi" w:cstheme="minorHAnsi"/>
        </w:rPr>
        <w:t xml:space="preserve"> for students to decode using </w:t>
      </w:r>
      <w:r w:rsidRPr="00FE62FB">
        <w:rPr>
          <w:rFonts w:asciiTheme="minorHAnsi" w:eastAsia="Times New Roman" w:hAnsiTheme="minorHAnsi" w:cstheme="minorHAnsi"/>
        </w:rPr>
        <w:t xml:space="preserve">a simple bioinformatics database that translates DNA to mRNA to an amino acid sequence. Students can then translate the amino acid abbreviation given to its single letter symbol. </w:t>
      </w:r>
      <w:r w:rsidR="00FE62FB" w:rsidRPr="00FE62FB">
        <w:rPr>
          <w:rFonts w:asciiTheme="minorHAnsi" w:eastAsia="Times New Roman" w:hAnsiTheme="minorHAnsi" w:cstheme="minorHAnsi"/>
        </w:rPr>
        <w:t>(Students click on DNA, enter their DNA sequence, click on “Convert” and then scroll down to see the results.</w:t>
      </w:r>
    </w:p>
    <w:p w14:paraId="25BBFEBA" w14:textId="77777777" w:rsidR="00FE62FB" w:rsidRPr="00FE62FB" w:rsidRDefault="00FE62FB" w:rsidP="00FE62FB">
      <w:pPr>
        <w:pStyle w:val="ListParagraph"/>
        <w:spacing w:after="0" w:line="240" w:lineRule="auto"/>
        <w:ind w:firstLine="720"/>
        <w:rPr>
          <w:rFonts w:asciiTheme="minorHAnsi" w:eastAsia="Times New Roman" w:hAnsiTheme="minorHAnsi" w:cstheme="minorHAnsi"/>
          <w:b/>
        </w:rPr>
      </w:pPr>
      <w:r w:rsidRPr="00FE62FB">
        <w:rPr>
          <w:rFonts w:asciiTheme="minorHAnsi" w:eastAsia="Times New Roman" w:hAnsiTheme="minorHAnsi" w:cstheme="minorHAnsi"/>
          <w:b/>
        </w:rPr>
        <w:lastRenderedPageBreak/>
        <w:t xml:space="preserve">Example: </w:t>
      </w:r>
    </w:p>
    <w:p w14:paraId="3827E808" w14:textId="77777777" w:rsidR="00FE62FB" w:rsidRPr="00FE62FB" w:rsidRDefault="00FE62FB" w:rsidP="00FE62FB">
      <w:pPr>
        <w:pStyle w:val="ListParagraph"/>
        <w:spacing w:after="0" w:line="240" w:lineRule="auto"/>
        <w:ind w:firstLine="720"/>
        <w:rPr>
          <w:rFonts w:asciiTheme="minorHAnsi" w:eastAsia="Times New Roman" w:hAnsiTheme="minorHAnsi" w:cstheme="minorHAnsi"/>
        </w:rPr>
      </w:pPr>
      <w:r w:rsidRPr="00FE62FB">
        <w:rPr>
          <w:rFonts w:asciiTheme="minorHAnsi" w:eastAsia="Times New Roman" w:hAnsiTheme="minorHAnsi" w:cstheme="minorHAnsi"/>
        </w:rPr>
        <w:t>AGA ACA TAA CTC TTA ACA CTC TAA AGA CCA GCA CTC CGA TGA</w:t>
      </w:r>
    </w:p>
    <w:p w14:paraId="6DFD592A" w14:textId="77777777" w:rsidR="00FE62FB" w:rsidRPr="005A0A02" w:rsidRDefault="00FE62FB" w:rsidP="00FE62FB">
      <w:pPr>
        <w:pStyle w:val="Heading2"/>
        <w:keepLines w:val="0"/>
        <w:spacing w:before="0" w:after="0" w:line="240" w:lineRule="auto"/>
        <w:ind w:left="720" w:firstLine="720"/>
        <w:rPr>
          <w:rFonts w:asciiTheme="minorHAnsi" w:eastAsia="Times New Roman" w:hAnsiTheme="minorHAnsi" w:cstheme="minorHAnsi"/>
          <w:sz w:val="22"/>
          <w:szCs w:val="22"/>
        </w:rPr>
      </w:pPr>
      <w:bookmarkStart w:id="6" w:name="_heading=h.xkmuv7fa0pzb" w:colFirst="0" w:colLast="0"/>
      <w:bookmarkEnd w:id="6"/>
      <w:r w:rsidRPr="005A0A02">
        <w:rPr>
          <w:rFonts w:asciiTheme="minorHAnsi" w:eastAsia="Times New Roman" w:hAnsiTheme="minorHAnsi" w:cstheme="minorHAnsi"/>
          <w:b w:val="0"/>
          <w:sz w:val="22"/>
          <w:szCs w:val="22"/>
        </w:rPr>
        <w:t>Decodes to</w:t>
      </w:r>
      <w:r w:rsidRPr="00FE62FB">
        <w:rPr>
          <w:rFonts w:asciiTheme="minorHAnsi" w:eastAsia="Times New Roman" w:hAnsiTheme="minorHAnsi" w:cstheme="minorHAnsi"/>
          <w:b w:val="0"/>
          <w:sz w:val="22"/>
          <w:szCs w:val="22"/>
        </w:rPr>
        <w:t>:</w:t>
      </w:r>
      <w:r w:rsidRPr="005A0A02">
        <w:rPr>
          <w:rFonts w:asciiTheme="minorHAnsi" w:eastAsia="Times New Roman" w:hAnsiTheme="minorHAnsi" w:cstheme="minorHAnsi"/>
          <w:sz w:val="22"/>
          <w:szCs w:val="22"/>
        </w:rPr>
        <w:t xml:space="preserve"> Science is great</w:t>
      </w:r>
    </w:p>
    <w:p w14:paraId="2B528D6E" w14:textId="77777777" w:rsidR="0014619F" w:rsidRPr="005A0A02" w:rsidRDefault="0014619F">
      <w:pPr>
        <w:spacing w:after="0" w:line="240" w:lineRule="auto"/>
        <w:ind w:left="720"/>
        <w:rPr>
          <w:rFonts w:asciiTheme="minorHAnsi" w:eastAsia="Times New Roman" w:hAnsiTheme="minorHAnsi" w:cstheme="minorHAnsi"/>
        </w:rPr>
      </w:pPr>
    </w:p>
    <w:p w14:paraId="19088177" w14:textId="77777777" w:rsidR="00FE62FB" w:rsidRDefault="00FE62FB" w:rsidP="00FE62FB">
      <w:pPr>
        <w:spacing w:after="0" w:line="240" w:lineRule="auto"/>
        <w:ind w:left="720" w:firstLine="720"/>
        <w:rPr>
          <w:rFonts w:asciiTheme="minorHAnsi" w:eastAsia="Times New Roman" w:hAnsiTheme="minorHAnsi" w:cstheme="minorHAnsi"/>
          <w:b/>
        </w:rPr>
      </w:pPr>
      <w:r>
        <w:rPr>
          <w:rFonts w:asciiTheme="minorHAnsi" w:eastAsia="Times New Roman" w:hAnsiTheme="minorHAnsi" w:cstheme="minorHAnsi"/>
          <w:b/>
        </w:rPr>
        <w:t>DNA Translator (DNA to mRNA to Protein Converter)</w:t>
      </w:r>
    </w:p>
    <w:p w14:paraId="765B7729" w14:textId="77777777" w:rsidR="00FE62FB" w:rsidRPr="00087778" w:rsidRDefault="00FE62FB" w:rsidP="00FE62FB">
      <w:pPr>
        <w:spacing w:after="0" w:line="240" w:lineRule="auto"/>
        <w:ind w:left="1440"/>
        <w:rPr>
          <w:rFonts w:asciiTheme="minorHAnsi" w:eastAsia="Times New Roman" w:hAnsiTheme="minorHAnsi" w:cstheme="minorHAnsi"/>
        </w:rPr>
      </w:pPr>
      <w:proofErr w:type="spellStart"/>
      <w:r w:rsidRPr="00087778">
        <w:rPr>
          <w:rFonts w:asciiTheme="minorHAnsi" w:eastAsia="Times New Roman" w:hAnsiTheme="minorHAnsi" w:cstheme="minorHAnsi"/>
        </w:rPr>
        <w:t>NucleiAcidicConverter</w:t>
      </w:r>
      <w:proofErr w:type="spellEnd"/>
      <w:r w:rsidRPr="00087778">
        <w:rPr>
          <w:rFonts w:asciiTheme="minorHAnsi" w:eastAsia="Times New Roman" w:hAnsiTheme="minorHAnsi" w:cstheme="minorHAnsi"/>
        </w:rPr>
        <w:t>, 2016</w:t>
      </w:r>
      <w:r>
        <w:rPr>
          <w:rFonts w:asciiTheme="minorHAnsi" w:eastAsia="Times New Roman" w:hAnsiTheme="minorHAnsi" w:cstheme="minorHAnsi"/>
        </w:rPr>
        <w:t xml:space="preserve"> (built by a high school student)</w:t>
      </w:r>
    </w:p>
    <w:p w14:paraId="2DF7644B" w14:textId="77777777" w:rsidR="00FE62FB" w:rsidRPr="002E29DB" w:rsidRDefault="001244AF" w:rsidP="00FE62FB">
      <w:pPr>
        <w:spacing w:after="0" w:line="240" w:lineRule="auto"/>
        <w:ind w:left="1440"/>
        <w:rPr>
          <w:rFonts w:asciiTheme="minorHAnsi" w:eastAsia="Times New Roman" w:hAnsiTheme="minorHAnsi" w:cstheme="minorHAnsi"/>
        </w:rPr>
      </w:pPr>
      <w:hyperlink r:id="rId56">
        <w:r w:rsidR="00FE62FB" w:rsidRPr="002E29DB">
          <w:rPr>
            <w:rFonts w:asciiTheme="minorHAnsi" w:eastAsia="Times New Roman" w:hAnsiTheme="minorHAnsi" w:cstheme="minorHAnsi"/>
            <w:color w:val="1155CC"/>
            <w:u w:val="single"/>
          </w:rPr>
          <w:t>https://skaminsky115.github.io/nac/DNA-mRNA-Protein_Converter.html</w:t>
        </w:r>
      </w:hyperlink>
    </w:p>
    <w:p w14:paraId="06CF6997" w14:textId="77777777" w:rsidR="0014619F" w:rsidRPr="005A0A02" w:rsidRDefault="0014619F">
      <w:pPr>
        <w:spacing w:after="0" w:line="240" w:lineRule="auto"/>
        <w:rPr>
          <w:rFonts w:asciiTheme="minorHAnsi" w:eastAsia="Times New Roman" w:hAnsiTheme="minorHAnsi" w:cstheme="minorHAnsi"/>
        </w:rPr>
      </w:pPr>
    </w:p>
    <w:p w14:paraId="5E127F40" w14:textId="77777777" w:rsidR="0014619F" w:rsidRPr="005A0A02" w:rsidRDefault="005A0A02">
      <w:pPr>
        <w:pStyle w:val="Heading1"/>
        <w:keepLines w:val="0"/>
        <w:spacing w:before="0" w:after="0" w:line="240" w:lineRule="auto"/>
        <w:rPr>
          <w:rFonts w:asciiTheme="minorHAnsi" w:eastAsia="Times New Roman" w:hAnsiTheme="minorHAnsi" w:cstheme="minorHAnsi"/>
          <w:sz w:val="22"/>
          <w:szCs w:val="22"/>
          <w:u w:val="single"/>
        </w:rPr>
      </w:pPr>
      <w:bookmarkStart w:id="7" w:name="_heading=h.uv6l61dd15g" w:colFirst="0" w:colLast="0"/>
      <w:bookmarkEnd w:id="7"/>
      <w:r w:rsidRPr="005A0A02">
        <w:rPr>
          <w:rFonts w:asciiTheme="minorHAnsi" w:eastAsia="Times New Roman" w:hAnsiTheme="minorHAnsi" w:cstheme="minorHAnsi"/>
          <w:sz w:val="22"/>
          <w:szCs w:val="22"/>
          <w:u w:val="single"/>
        </w:rPr>
        <w:t>DAY TWO</w:t>
      </w:r>
    </w:p>
    <w:p w14:paraId="06A89956" w14:textId="77777777" w:rsidR="0014619F" w:rsidRPr="005A0A02" w:rsidRDefault="0014619F">
      <w:pPr>
        <w:spacing w:after="0" w:line="240" w:lineRule="auto"/>
        <w:rPr>
          <w:rFonts w:asciiTheme="minorHAnsi" w:eastAsia="Times New Roman" w:hAnsiTheme="minorHAnsi" w:cstheme="minorHAnsi"/>
        </w:rPr>
      </w:pPr>
      <w:bookmarkStart w:id="8" w:name="_heading=h.icsodalikjyj" w:colFirst="0" w:colLast="0"/>
      <w:bookmarkEnd w:id="8"/>
    </w:p>
    <w:p w14:paraId="0D0F3EFA" w14:textId="77777777" w:rsidR="0014619F" w:rsidRPr="005A0A02" w:rsidRDefault="00056F8A">
      <w:pPr>
        <w:pStyle w:val="Heading1"/>
        <w:keepLines w:val="0"/>
        <w:spacing w:before="0" w:after="0" w:line="240" w:lineRule="auto"/>
        <w:rPr>
          <w:rFonts w:asciiTheme="minorHAnsi" w:eastAsia="Times New Roman" w:hAnsiTheme="minorHAnsi" w:cstheme="minorHAnsi"/>
          <w:sz w:val="22"/>
          <w:szCs w:val="22"/>
        </w:rPr>
      </w:pPr>
      <w:bookmarkStart w:id="9" w:name="_heading=h.4v4oj7p3k1h7" w:colFirst="0" w:colLast="0"/>
      <w:bookmarkEnd w:id="9"/>
      <w:r>
        <w:rPr>
          <w:rFonts w:asciiTheme="minorHAnsi" w:eastAsia="Times New Roman" w:hAnsiTheme="minorHAnsi" w:cstheme="minorHAnsi"/>
          <w:sz w:val="22"/>
          <w:szCs w:val="22"/>
        </w:rPr>
        <w:t>Intro to Mutations (20</w:t>
      </w:r>
      <w:r w:rsidR="00F4279B" w:rsidRPr="005A0A02">
        <w:rPr>
          <w:rFonts w:asciiTheme="minorHAnsi" w:eastAsia="Times New Roman" w:hAnsiTheme="minorHAnsi" w:cstheme="minorHAnsi"/>
          <w:sz w:val="22"/>
          <w:szCs w:val="22"/>
        </w:rPr>
        <w:t xml:space="preserve"> minutes)</w:t>
      </w:r>
    </w:p>
    <w:p w14:paraId="1CEFC248" w14:textId="77777777" w:rsidR="0014619F" w:rsidRPr="005A0A02" w:rsidRDefault="0014619F">
      <w:pPr>
        <w:spacing w:after="0" w:line="240" w:lineRule="auto"/>
        <w:rPr>
          <w:rFonts w:asciiTheme="minorHAnsi" w:eastAsia="Times New Roman" w:hAnsiTheme="minorHAnsi" w:cstheme="minorHAnsi"/>
        </w:rPr>
      </w:pPr>
    </w:p>
    <w:p w14:paraId="34FD063E" w14:textId="0A122A90" w:rsidR="0014619F" w:rsidRDefault="002909BB" w:rsidP="00BA6F4C">
      <w:pPr>
        <w:pStyle w:val="ListParagraph"/>
        <w:numPr>
          <w:ilvl w:val="0"/>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(Slide 21). </w:t>
      </w:r>
      <w:r w:rsidR="00056F8A">
        <w:rPr>
          <w:rFonts w:asciiTheme="minorHAnsi" w:eastAsia="Times New Roman" w:hAnsiTheme="minorHAnsi" w:cstheme="minorHAnsi"/>
        </w:rPr>
        <w:t xml:space="preserve">Begin class with a quick review of the </w:t>
      </w:r>
      <w:r w:rsidR="00F4279B" w:rsidRPr="00056F8A">
        <w:rPr>
          <w:rFonts w:asciiTheme="minorHAnsi" w:eastAsia="Times New Roman" w:hAnsiTheme="minorHAnsi" w:cstheme="minorHAnsi"/>
        </w:rPr>
        <w:t>previous day’s decoding activities.</w:t>
      </w:r>
      <w:r w:rsidR="00BB0CB7">
        <w:rPr>
          <w:rFonts w:asciiTheme="minorHAnsi" w:eastAsia="Times New Roman" w:hAnsiTheme="minorHAnsi" w:cstheme="minorHAnsi"/>
        </w:rPr>
        <w:t xml:space="preserve"> Introduce today’s investigative questions:</w:t>
      </w:r>
    </w:p>
    <w:p w14:paraId="69E55A4D" w14:textId="77777777" w:rsidR="00BB0CB7" w:rsidRDefault="00BB0CB7" w:rsidP="00BA6F4C">
      <w:pPr>
        <w:pStyle w:val="ListParagraph"/>
        <w:numPr>
          <w:ilvl w:val="1"/>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What are gene mutations?</w:t>
      </w:r>
    </w:p>
    <w:p w14:paraId="1EC63DC0" w14:textId="77777777" w:rsidR="00BB0CB7" w:rsidRPr="00056F8A" w:rsidRDefault="00BB0CB7" w:rsidP="00BA6F4C">
      <w:pPr>
        <w:pStyle w:val="ListParagraph"/>
        <w:numPr>
          <w:ilvl w:val="1"/>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What types of genes are mutated in cancer cells?</w:t>
      </w:r>
    </w:p>
    <w:p w14:paraId="363BB94E" w14:textId="77777777" w:rsidR="0014619F" w:rsidRPr="005A0A02" w:rsidRDefault="0014619F">
      <w:pPr>
        <w:spacing w:after="0" w:line="240" w:lineRule="auto"/>
        <w:rPr>
          <w:rFonts w:asciiTheme="minorHAnsi" w:eastAsia="Times New Roman" w:hAnsiTheme="minorHAnsi" w:cstheme="minorHAnsi"/>
        </w:rPr>
      </w:pPr>
    </w:p>
    <w:p w14:paraId="2C40B4E9" w14:textId="1900D628" w:rsidR="0014619F" w:rsidRPr="005A0A02" w:rsidRDefault="00056F8A" w:rsidP="00BA6F4C">
      <w:pPr>
        <w:numPr>
          <w:ilvl w:val="0"/>
          <w:numId w:val="24"/>
        </w:numPr>
        <w:spacing w:after="0" w:line="240" w:lineRule="auto"/>
        <w:rPr>
          <w:rFonts w:asciiTheme="minorHAnsi" w:hAnsiTheme="minorHAnsi" w:cstheme="minorHAnsi"/>
        </w:rPr>
      </w:pPr>
      <w:r>
        <w:rPr>
          <w:rFonts w:asciiTheme="minorHAnsi" w:eastAsia="Times New Roman" w:hAnsiTheme="minorHAnsi" w:cstheme="minorHAnsi"/>
        </w:rPr>
        <w:t xml:space="preserve">Ask </w:t>
      </w:r>
      <w:r w:rsidR="00F4279B" w:rsidRPr="005A0A02">
        <w:rPr>
          <w:rFonts w:asciiTheme="minorHAnsi" w:eastAsia="Times New Roman" w:hAnsiTheme="minorHAnsi" w:cstheme="minorHAnsi"/>
        </w:rPr>
        <w:t>students what they think would happen if there was a mutation (mistake in sequence resu</w:t>
      </w:r>
      <w:r>
        <w:rPr>
          <w:rFonts w:asciiTheme="minorHAnsi" w:eastAsia="Times New Roman" w:hAnsiTheme="minorHAnsi" w:cstheme="minorHAnsi"/>
        </w:rPr>
        <w:t xml:space="preserve">lting in a permanent change in </w:t>
      </w:r>
      <w:r w:rsidR="00F4279B" w:rsidRPr="005A0A02">
        <w:rPr>
          <w:rFonts w:asciiTheme="minorHAnsi" w:eastAsia="Times New Roman" w:hAnsiTheme="minorHAnsi" w:cstheme="minorHAnsi"/>
        </w:rPr>
        <w:t>the DNA’s code.) Students</w:t>
      </w:r>
      <w:r>
        <w:rPr>
          <w:rFonts w:asciiTheme="minorHAnsi" w:eastAsia="Times New Roman" w:hAnsiTheme="minorHAnsi" w:cstheme="minorHAnsi"/>
        </w:rPr>
        <w:t xml:space="preserve"> can</w:t>
      </w:r>
      <w:r w:rsidR="00F4279B" w:rsidRPr="005A0A02">
        <w:rPr>
          <w:rFonts w:asciiTheme="minorHAnsi" w:eastAsia="Times New Roman" w:hAnsiTheme="minorHAnsi" w:cstheme="minorHAnsi"/>
        </w:rPr>
        <w:t xml:space="preserve"> brainstorm </w:t>
      </w:r>
      <w:r>
        <w:rPr>
          <w:rFonts w:asciiTheme="minorHAnsi" w:eastAsia="Times New Roman" w:hAnsiTheme="minorHAnsi" w:cstheme="minorHAnsi"/>
        </w:rPr>
        <w:t xml:space="preserve">responses </w:t>
      </w:r>
      <w:r w:rsidR="00F4279B" w:rsidRPr="005A0A02">
        <w:rPr>
          <w:rFonts w:asciiTheme="minorHAnsi" w:eastAsia="Times New Roman" w:hAnsiTheme="minorHAnsi" w:cstheme="minorHAnsi"/>
        </w:rPr>
        <w:t>and teacher helps them to understand that mutations can lead to a change in the cell’s structure, f</w:t>
      </w:r>
      <w:r w:rsidR="00BB0CB7">
        <w:rPr>
          <w:rFonts w:asciiTheme="minorHAnsi" w:eastAsia="Times New Roman" w:hAnsiTheme="minorHAnsi" w:cstheme="minorHAnsi"/>
        </w:rPr>
        <w:t>unction, or regulation.</w:t>
      </w:r>
    </w:p>
    <w:p w14:paraId="496924BD" w14:textId="77777777" w:rsidR="0014619F" w:rsidRPr="005A0A02" w:rsidRDefault="0014619F">
      <w:pPr>
        <w:spacing w:after="0" w:line="240" w:lineRule="auto"/>
        <w:rPr>
          <w:rFonts w:asciiTheme="minorHAnsi" w:eastAsia="Times New Roman" w:hAnsiTheme="minorHAnsi" w:cstheme="minorHAnsi"/>
        </w:rPr>
      </w:pPr>
    </w:p>
    <w:p w14:paraId="61B3352F" w14:textId="77777777" w:rsidR="0014619F" w:rsidRPr="00056F8A" w:rsidRDefault="00F4279B" w:rsidP="00BA6F4C">
      <w:pPr>
        <w:pStyle w:val="ListParagraph"/>
        <w:numPr>
          <w:ilvl w:val="0"/>
          <w:numId w:val="24"/>
        </w:numPr>
        <w:spacing w:after="0" w:line="240" w:lineRule="auto"/>
        <w:rPr>
          <w:rFonts w:asciiTheme="minorHAnsi" w:eastAsia="Times New Roman" w:hAnsiTheme="minorHAnsi" w:cstheme="minorHAnsi"/>
        </w:rPr>
      </w:pPr>
      <w:r w:rsidRPr="00056F8A">
        <w:rPr>
          <w:rFonts w:asciiTheme="minorHAnsi" w:eastAsia="Times New Roman" w:hAnsiTheme="minorHAnsi" w:cstheme="minorHAnsi"/>
        </w:rPr>
        <w:t>Review the three types of mutations</w:t>
      </w:r>
      <w:r w:rsidR="00BB0CB7">
        <w:rPr>
          <w:rFonts w:asciiTheme="minorHAnsi" w:eastAsia="Times New Roman" w:hAnsiTheme="minorHAnsi" w:cstheme="minorHAnsi"/>
        </w:rPr>
        <w:t xml:space="preserve"> using Slides 22-24</w:t>
      </w:r>
      <w:r w:rsidR="00056F8A" w:rsidRPr="00056F8A">
        <w:rPr>
          <w:rFonts w:asciiTheme="minorHAnsi" w:eastAsia="Times New Roman" w:hAnsiTheme="minorHAnsi" w:cstheme="minorHAnsi"/>
        </w:rPr>
        <w:t xml:space="preserve">. Distribute copies of </w:t>
      </w:r>
      <w:r w:rsidR="00056F8A" w:rsidRPr="00056F8A">
        <w:rPr>
          <w:rFonts w:asciiTheme="minorHAnsi" w:eastAsia="Times New Roman" w:hAnsiTheme="minorHAnsi" w:cstheme="minorHAnsi"/>
          <w:i/>
        </w:rPr>
        <w:t>Student Handout: Mutation Practice</w:t>
      </w:r>
      <w:r w:rsidR="00056F8A">
        <w:rPr>
          <w:rFonts w:asciiTheme="minorHAnsi" w:eastAsia="Times New Roman" w:hAnsiTheme="minorHAnsi" w:cstheme="minorHAnsi"/>
        </w:rPr>
        <w:t xml:space="preserve"> </w:t>
      </w:r>
      <w:r w:rsidR="00056F8A" w:rsidRPr="00056F8A">
        <w:rPr>
          <w:rFonts w:asciiTheme="minorHAnsi" w:eastAsia="Times New Roman" w:hAnsiTheme="minorHAnsi" w:cstheme="minorHAnsi"/>
        </w:rPr>
        <w:t xml:space="preserve">for students to complete. Provide about </w:t>
      </w:r>
      <w:r w:rsidR="00056F8A">
        <w:rPr>
          <w:rFonts w:asciiTheme="minorHAnsi" w:eastAsia="Times New Roman" w:hAnsiTheme="minorHAnsi" w:cstheme="minorHAnsi"/>
        </w:rPr>
        <w:t>15 minutes for students to complete the activity.</w:t>
      </w:r>
    </w:p>
    <w:p w14:paraId="330C33B3" w14:textId="77777777" w:rsidR="0014619F" w:rsidRPr="005A0A02" w:rsidRDefault="0014619F">
      <w:pPr>
        <w:pStyle w:val="Heading1"/>
        <w:keepLines w:val="0"/>
        <w:spacing w:before="0" w:after="0" w:line="240" w:lineRule="auto"/>
        <w:rPr>
          <w:rFonts w:asciiTheme="minorHAnsi" w:eastAsia="Times New Roman" w:hAnsiTheme="minorHAnsi" w:cstheme="minorHAnsi"/>
          <w:sz w:val="22"/>
          <w:szCs w:val="22"/>
        </w:rPr>
      </w:pPr>
    </w:p>
    <w:p w14:paraId="76283BE1" w14:textId="77777777" w:rsidR="0014619F" w:rsidRPr="005A0A02" w:rsidRDefault="00056F8A">
      <w:pPr>
        <w:pStyle w:val="Heading1"/>
        <w:keepLines w:val="0"/>
        <w:spacing w:before="0"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Cancer-causing Mutations (10 </w:t>
      </w:r>
      <w:r w:rsidR="00F4279B" w:rsidRPr="005A0A02">
        <w:rPr>
          <w:rFonts w:asciiTheme="minorHAnsi" w:eastAsia="Times New Roman" w:hAnsiTheme="minorHAnsi" w:cstheme="minorHAnsi"/>
          <w:sz w:val="22"/>
          <w:szCs w:val="22"/>
        </w:rPr>
        <w:t>minutes)</w:t>
      </w:r>
    </w:p>
    <w:p w14:paraId="008E2F7D" w14:textId="77777777" w:rsidR="0014619F" w:rsidRPr="005A0A02" w:rsidRDefault="0014619F">
      <w:pPr>
        <w:spacing w:after="0" w:line="240" w:lineRule="auto"/>
        <w:rPr>
          <w:rFonts w:asciiTheme="minorHAnsi" w:eastAsia="Times New Roman" w:hAnsiTheme="minorHAnsi" w:cstheme="minorHAnsi"/>
        </w:rPr>
      </w:pPr>
    </w:p>
    <w:p w14:paraId="69C06E8D" w14:textId="77777777" w:rsidR="0014619F" w:rsidRPr="00056F8A" w:rsidRDefault="00BB0CB7" w:rsidP="00BA6F4C">
      <w:pPr>
        <w:pStyle w:val="ListParagraph"/>
        <w:numPr>
          <w:ilvl w:val="0"/>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Use Slides 25-28 </w:t>
      </w:r>
      <w:r w:rsidR="00056F8A">
        <w:rPr>
          <w:rFonts w:asciiTheme="minorHAnsi" w:eastAsia="Times New Roman" w:hAnsiTheme="minorHAnsi" w:cstheme="minorHAnsi"/>
        </w:rPr>
        <w:t>to e</w:t>
      </w:r>
      <w:r w:rsidR="00F4279B" w:rsidRPr="00056F8A">
        <w:rPr>
          <w:rFonts w:asciiTheme="minorHAnsi" w:eastAsia="Times New Roman" w:hAnsiTheme="minorHAnsi" w:cstheme="minorHAnsi"/>
        </w:rPr>
        <w:t>xplain to students that of the approximately 35,000 genes in the human genome</w:t>
      </w:r>
      <w:r w:rsidR="00056F8A">
        <w:rPr>
          <w:rFonts w:asciiTheme="minorHAnsi" w:eastAsia="Times New Roman" w:hAnsiTheme="minorHAnsi" w:cstheme="minorHAnsi"/>
        </w:rPr>
        <w:t>,</w:t>
      </w:r>
      <w:r w:rsidR="00F4279B" w:rsidRPr="00056F8A">
        <w:rPr>
          <w:rFonts w:asciiTheme="minorHAnsi" w:eastAsia="Times New Roman" w:hAnsiTheme="minorHAnsi" w:cstheme="minorHAnsi"/>
        </w:rPr>
        <w:t xml:space="preserve"> only a small number are associated with cancer. Ask students to brainstorm about what kinds of genes these might be. Remind students that cancer is out of control cell growth. The discussion should end with students understanding that the mutations associated with cancer are </w:t>
      </w:r>
      <w:r w:rsidR="00056F8A">
        <w:rPr>
          <w:rFonts w:asciiTheme="minorHAnsi" w:eastAsia="Times New Roman" w:hAnsiTheme="minorHAnsi" w:cstheme="minorHAnsi"/>
        </w:rPr>
        <w:t xml:space="preserve">mutations </w:t>
      </w:r>
      <w:r w:rsidR="00F4279B" w:rsidRPr="00056F8A">
        <w:rPr>
          <w:rFonts w:asciiTheme="minorHAnsi" w:eastAsia="Times New Roman" w:hAnsiTheme="minorHAnsi" w:cstheme="minorHAnsi"/>
        </w:rPr>
        <w:t xml:space="preserve">to </w:t>
      </w:r>
      <w:r w:rsidR="00056F8A">
        <w:rPr>
          <w:rFonts w:asciiTheme="minorHAnsi" w:eastAsia="Times New Roman" w:hAnsiTheme="minorHAnsi" w:cstheme="minorHAnsi"/>
        </w:rPr>
        <w:t xml:space="preserve">the </w:t>
      </w:r>
      <w:r w:rsidR="00F4279B" w:rsidRPr="00056F8A">
        <w:rPr>
          <w:rFonts w:asciiTheme="minorHAnsi" w:eastAsia="Times New Roman" w:hAnsiTheme="minorHAnsi" w:cstheme="minorHAnsi"/>
        </w:rPr>
        <w:t xml:space="preserve">genes that regulate the cell cycle. </w:t>
      </w:r>
    </w:p>
    <w:p w14:paraId="165E1482" w14:textId="77777777" w:rsidR="0014619F" w:rsidRPr="005A0A02" w:rsidRDefault="0014619F">
      <w:pPr>
        <w:spacing w:after="0" w:line="240" w:lineRule="auto"/>
        <w:rPr>
          <w:rFonts w:asciiTheme="minorHAnsi" w:eastAsia="Times New Roman" w:hAnsiTheme="minorHAnsi" w:cstheme="minorHAnsi"/>
        </w:rPr>
      </w:pPr>
    </w:p>
    <w:p w14:paraId="324572C7" w14:textId="77777777" w:rsidR="0014619F" w:rsidRPr="005A0A02" w:rsidRDefault="00F4279B">
      <w:pPr>
        <w:spacing w:after="0" w:line="240" w:lineRule="auto"/>
        <w:rPr>
          <w:rFonts w:asciiTheme="minorHAnsi" w:eastAsia="Times New Roman" w:hAnsiTheme="minorHAnsi" w:cstheme="minorHAnsi"/>
          <w:b/>
        </w:rPr>
      </w:pPr>
      <w:r w:rsidRPr="005A0A02">
        <w:rPr>
          <w:rFonts w:asciiTheme="minorHAnsi" w:eastAsia="Times New Roman" w:hAnsiTheme="minorHAnsi" w:cstheme="minorHAnsi"/>
          <w:b/>
        </w:rPr>
        <w:t>T</w:t>
      </w:r>
      <w:r w:rsidR="00056F8A">
        <w:rPr>
          <w:rFonts w:asciiTheme="minorHAnsi" w:eastAsia="Times New Roman" w:hAnsiTheme="minorHAnsi" w:cstheme="minorHAnsi"/>
          <w:b/>
        </w:rPr>
        <w:t>he Eukaryotic Cell and Cancer (2</w:t>
      </w:r>
      <w:r w:rsidRPr="005A0A02">
        <w:rPr>
          <w:rFonts w:asciiTheme="minorHAnsi" w:eastAsia="Times New Roman" w:hAnsiTheme="minorHAnsi" w:cstheme="minorHAnsi"/>
          <w:b/>
        </w:rPr>
        <w:t>0 minutes)</w:t>
      </w:r>
    </w:p>
    <w:p w14:paraId="2D5114EF" w14:textId="77777777" w:rsidR="0014619F" w:rsidRPr="00DA1376" w:rsidRDefault="0014619F">
      <w:pPr>
        <w:spacing w:after="0" w:line="240" w:lineRule="auto"/>
        <w:rPr>
          <w:rFonts w:asciiTheme="minorHAnsi" w:eastAsia="Times New Roman" w:hAnsiTheme="minorHAnsi" w:cstheme="minorHAnsi"/>
        </w:rPr>
      </w:pPr>
    </w:p>
    <w:p w14:paraId="1A9CEA18" w14:textId="32E80A49" w:rsidR="00DA1376" w:rsidRPr="00DA1376" w:rsidRDefault="00BB0CB7" w:rsidP="00BA6F4C">
      <w:pPr>
        <w:pStyle w:val="ListParagraph"/>
        <w:numPr>
          <w:ilvl w:val="0"/>
          <w:numId w:val="24"/>
        </w:numPr>
        <w:rPr>
          <w:rFonts w:asciiTheme="minorHAnsi" w:hAnsiTheme="minorHAnsi" w:cstheme="minorHAnsi"/>
        </w:rPr>
      </w:pPr>
      <w:r>
        <w:rPr>
          <w:rFonts w:asciiTheme="minorHAnsi" w:eastAsia="Times New Roman" w:hAnsiTheme="minorHAnsi" w:cstheme="minorHAnsi"/>
        </w:rPr>
        <w:t>Use Slide</w:t>
      </w:r>
      <w:r w:rsidR="00D4553F">
        <w:rPr>
          <w:rFonts w:asciiTheme="minorHAnsi" w:eastAsia="Times New Roman" w:hAnsiTheme="minorHAnsi" w:cstheme="minorHAnsi"/>
        </w:rPr>
        <w:t>s 29-31</w:t>
      </w:r>
      <w:r w:rsidR="00DA1376" w:rsidRPr="00DA1376">
        <w:rPr>
          <w:rFonts w:asciiTheme="minorHAnsi" w:eastAsia="Times New Roman" w:hAnsiTheme="minorHAnsi" w:cstheme="minorHAnsi"/>
        </w:rPr>
        <w:t xml:space="preserve"> to introduce the eukaryotic cell and cancer. </w:t>
      </w:r>
      <w:r w:rsidR="00056F8A" w:rsidRPr="00DA1376">
        <w:rPr>
          <w:rFonts w:asciiTheme="minorHAnsi" w:eastAsia="Times New Roman" w:hAnsiTheme="minorHAnsi" w:cstheme="minorHAnsi"/>
        </w:rPr>
        <w:t>Ask s</w:t>
      </w:r>
      <w:r w:rsidR="00F4279B" w:rsidRPr="00DA1376">
        <w:rPr>
          <w:rFonts w:asciiTheme="minorHAnsi" w:eastAsia="Times New Roman" w:hAnsiTheme="minorHAnsi" w:cstheme="minorHAnsi"/>
        </w:rPr>
        <w:t xml:space="preserve">tudents explore the cell cycle online </w:t>
      </w:r>
      <w:r w:rsidR="00DA1376" w:rsidRPr="00DA1376">
        <w:rPr>
          <w:rFonts w:asciiTheme="minorHAnsi" w:eastAsia="Times New Roman" w:hAnsiTheme="minorHAnsi" w:cstheme="minorHAnsi"/>
        </w:rPr>
        <w:t xml:space="preserve">using the interactive websites listed below. </w:t>
      </w:r>
      <w:r w:rsidR="0049355B">
        <w:rPr>
          <w:rFonts w:asciiTheme="minorHAnsi" w:eastAsia="Times New Roman" w:hAnsiTheme="minorHAnsi" w:cstheme="minorHAnsi"/>
        </w:rPr>
        <w:t xml:space="preserve">The HHMI </w:t>
      </w:r>
      <w:proofErr w:type="spellStart"/>
      <w:r w:rsidR="0049355B">
        <w:rPr>
          <w:rFonts w:asciiTheme="minorHAnsi" w:eastAsia="Times New Roman" w:hAnsiTheme="minorHAnsi" w:cstheme="minorHAnsi"/>
        </w:rPr>
        <w:t>BioInteractive</w:t>
      </w:r>
      <w:proofErr w:type="spellEnd"/>
      <w:r w:rsidR="0049355B">
        <w:rPr>
          <w:rFonts w:asciiTheme="minorHAnsi" w:eastAsia="Times New Roman" w:hAnsiTheme="minorHAnsi" w:cstheme="minorHAnsi"/>
        </w:rPr>
        <w:t xml:space="preserve"> website </w:t>
      </w:r>
      <w:r w:rsidR="004F6DE7">
        <w:rPr>
          <w:rFonts w:asciiTheme="minorHAnsi" w:eastAsia="Times New Roman" w:hAnsiTheme="minorHAnsi" w:cstheme="minorHAnsi"/>
        </w:rPr>
        <w:t xml:space="preserve">provides cell cycle fundamentals and explains how </w:t>
      </w:r>
      <w:proofErr w:type="gramStart"/>
      <w:r w:rsidR="004F6DE7">
        <w:rPr>
          <w:rFonts w:asciiTheme="minorHAnsi" w:eastAsia="Times New Roman" w:hAnsiTheme="minorHAnsi" w:cstheme="minorHAnsi"/>
        </w:rPr>
        <w:t>cancer causing</w:t>
      </w:r>
      <w:proofErr w:type="gramEnd"/>
      <w:r w:rsidR="004F6DE7">
        <w:rPr>
          <w:rFonts w:asciiTheme="minorHAnsi" w:eastAsia="Times New Roman" w:hAnsiTheme="minorHAnsi" w:cstheme="minorHAnsi"/>
        </w:rPr>
        <w:t xml:space="preserve"> mutations affect cell cycle regulation. It </w:t>
      </w:r>
      <w:r w:rsidR="0049355B">
        <w:rPr>
          <w:rFonts w:asciiTheme="minorHAnsi" w:eastAsia="Times New Roman" w:hAnsiTheme="minorHAnsi" w:cstheme="minorHAnsi"/>
        </w:rPr>
        <w:t>has an accompany</w:t>
      </w:r>
      <w:r w:rsidR="004F6DE7">
        <w:rPr>
          <w:rFonts w:asciiTheme="minorHAnsi" w:eastAsia="Times New Roman" w:hAnsiTheme="minorHAnsi" w:cstheme="minorHAnsi"/>
        </w:rPr>
        <w:t>ing</w:t>
      </w:r>
      <w:r w:rsidR="0049355B">
        <w:rPr>
          <w:rFonts w:asciiTheme="minorHAnsi" w:eastAsia="Times New Roman" w:hAnsiTheme="minorHAnsi" w:cstheme="minorHAnsi"/>
        </w:rPr>
        <w:t xml:space="preserve"> handout that you will</w:t>
      </w:r>
      <w:r w:rsidR="004F6DE7">
        <w:rPr>
          <w:rFonts w:asciiTheme="minorHAnsi" w:eastAsia="Times New Roman" w:hAnsiTheme="minorHAnsi" w:cstheme="minorHAnsi"/>
        </w:rPr>
        <w:t xml:space="preserve"> need to download and print. If you have time, the</w:t>
      </w:r>
      <w:r w:rsidR="0049355B">
        <w:rPr>
          <w:rFonts w:asciiTheme="minorHAnsi" w:eastAsia="Times New Roman" w:hAnsiTheme="minorHAnsi" w:cstheme="minorHAnsi"/>
        </w:rPr>
        <w:t xml:space="preserve"> optional virtual lab</w:t>
      </w:r>
      <w:r w:rsidR="004F6DE7">
        <w:rPr>
          <w:rFonts w:asciiTheme="minorHAnsi" w:eastAsia="Times New Roman" w:hAnsiTheme="minorHAnsi" w:cstheme="minorHAnsi"/>
        </w:rPr>
        <w:t xml:space="preserve"> can also be assigned. </w:t>
      </w:r>
    </w:p>
    <w:p w14:paraId="10CD6952" w14:textId="77777777" w:rsidR="0014619F" w:rsidRPr="00DA1376" w:rsidRDefault="0049355B" w:rsidP="0049355B">
      <w:pPr>
        <w:spacing w:after="0" w:line="240" w:lineRule="auto"/>
        <w:ind w:left="360" w:firstLine="720"/>
        <w:rPr>
          <w:rFonts w:asciiTheme="minorHAnsi" w:eastAsia="Times New Roman" w:hAnsiTheme="minorHAnsi" w:cstheme="minorHAnsi"/>
          <w:b/>
        </w:rPr>
      </w:pPr>
      <w:r>
        <w:rPr>
          <w:rFonts w:asciiTheme="minorHAnsi" w:eastAsia="Times New Roman" w:hAnsiTheme="minorHAnsi" w:cstheme="minorHAnsi"/>
          <w:b/>
        </w:rPr>
        <w:t>The Eukaryotic C</w:t>
      </w:r>
      <w:r w:rsidR="00DA1376" w:rsidRPr="00DA1376">
        <w:rPr>
          <w:rFonts w:asciiTheme="minorHAnsi" w:eastAsia="Times New Roman" w:hAnsiTheme="minorHAnsi" w:cstheme="minorHAnsi"/>
          <w:b/>
        </w:rPr>
        <w:t xml:space="preserve">ell and Cancer: </w:t>
      </w:r>
      <w:r w:rsidR="00F4279B" w:rsidRPr="00DA1376">
        <w:rPr>
          <w:rFonts w:asciiTheme="minorHAnsi" w:eastAsia="Times New Roman" w:hAnsiTheme="minorHAnsi" w:cstheme="minorHAnsi"/>
          <w:b/>
        </w:rPr>
        <w:t>Online Activity</w:t>
      </w:r>
    </w:p>
    <w:p w14:paraId="334E3705" w14:textId="77777777" w:rsidR="00DA1376" w:rsidRPr="005A0A02" w:rsidRDefault="00DA1376" w:rsidP="0049355B">
      <w:pPr>
        <w:spacing w:after="0" w:line="240" w:lineRule="auto"/>
        <w:ind w:left="360" w:firstLine="720"/>
        <w:rPr>
          <w:rFonts w:asciiTheme="minorHAnsi" w:eastAsia="Times New Roman" w:hAnsiTheme="minorHAnsi" w:cstheme="minorHAnsi"/>
        </w:rPr>
      </w:pPr>
      <w:r>
        <w:rPr>
          <w:rFonts w:asciiTheme="minorHAnsi" w:eastAsia="Times New Roman" w:hAnsiTheme="minorHAnsi" w:cstheme="minorHAnsi"/>
        </w:rPr>
        <w:t xml:space="preserve">HHMI </w:t>
      </w:r>
      <w:proofErr w:type="spellStart"/>
      <w:r>
        <w:rPr>
          <w:rFonts w:asciiTheme="minorHAnsi" w:eastAsia="Times New Roman" w:hAnsiTheme="minorHAnsi" w:cstheme="minorHAnsi"/>
        </w:rPr>
        <w:t>BioInteractive</w:t>
      </w:r>
      <w:proofErr w:type="spellEnd"/>
    </w:p>
    <w:p w14:paraId="5AA1988D" w14:textId="77777777" w:rsidR="0014619F" w:rsidRPr="005A0A02" w:rsidRDefault="001244AF" w:rsidP="0049355B">
      <w:pPr>
        <w:spacing w:after="0" w:line="240" w:lineRule="auto"/>
        <w:ind w:left="360" w:firstLine="720"/>
        <w:rPr>
          <w:rFonts w:asciiTheme="minorHAnsi" w:eastAsia="Times New Roman" w:hAnsiTheme="minorHAnsi" w:cstheme="minorHAnsi"/>
        </w:rPr>
      </w:pPr>
      <w:hyperlink r:id="rId57">
        <w:r w:rsidR="00F4279B" w:rsidRPr="005A0A02">
          <w:rPr>
            <w:rFonts w:asciiTheme="minorHAnsi" w:eastAsia="Times New Roman" w:hAnsiTheme="minorHAnsi" w:cstheme="minorHAnsi"/>
            <w:color w:val="1155CC"/>
            <w:u w:val="single"/>
          </w:rPr>
          <w:t>https://media.hhmi.org/biointeractive/click/cellcycle</w:t>
        </w:r>
      </w:hyperlink>
      <w:r w:rsidR="00F4279B" w:rsidRPr="005A0A02">
        <w:rPr>
          <w:rFonts w:asciiTheme="minorHAnsi" w:eastAsia="Times New Roman" w:hAnsiTheme="minorHAnsi" w:cstheme="minorHAnsi"/>
        </w:rPr>
        <w:t xml:space="preserve"> </w:t>
      </w:r>
    </w:p>
    <w:p w14:paraId="04663BFB" w14:textId="77777777" w:rsidR="0014619F" w:rsidRDefault="00DA1376" w:rsidP="0049355B">
      <w:pPr>
        <w:spacing w:after="0" w:line="240" w:lineRule="auto"/>
        <w:ind w:left="360"/>
        <w:rPr>
          <w:rFonts w:asciiTheme="minorHAnsi" w:eastAsia="Times New Roman" w:hAnsiTheme="minorHAnsi" w:cstheme="minorHAnsi"/>
        </w:rPr>
      </w:pPr>
      <w:r>
        <w:rPr>
          <w:rFonts w:asciiTheme="minorHAnsi" w:eastAsia="Times New Roman" w:hAnsiTheme="minorHAnsi" w:cstheme="minorHAnsi"/>
        </w:rPr>
        <w:tab/>
      </w:r>
    </w:p>
    <w:p w14:paraId="6117CF18" w14:textId="77777777" w:rsidR="00DA1376" w:rsidRPr="00DA1376" w:rsidRDefault="00DA1376" w:rsidP="0049355B">
      <w:pPr>
        <w:spacing w:after="0" w:line="240" w:lineRule="auto"/>
        <w:ind w:left="360" w:firstLine="720"/>
        <w:rPr>
          <w:rFonts w:asciiTheme="minorHAnsi" w:eastAsia="Times New Roman" w:hAnsiTheme="minorHAnsi" w:cstheme="minorHAnsi"/>
          <w:b/>
        </w:rPr>
      </w:pPr>
      <w:r w:rsidRPr="00DA1376">
        <w:rPr>
          <w:rFonts w:asciiTheme="minorHAnsi" w:eastAsia="Times New Roman" w:hAnsiTheme="minorHAnsi" w:cstheme="minorHAnsi"/>
          <w:b/>
        </w:rPr>
        <w:t xml:space="preserve">The Eukaryotic </w:t>
      </w:r>
      <w:r w:rsidR="0049355B">
        <w:rPr>
          <w:rFonts w:asciiTheme="minorHAnsi" w:eastAsia="Times New Roman" w:hAnsiTheme="minorHAnsi" w:cstheme="minorHAnsi"/>
          <w:b/>
        </w:rPr>
        <w:t>C</w:t>
      </w:r>
      <w:r w:rsidRPr="00DA1376">
        <w:rPr>
          <w:rFonts w:asciiTheme="minorHAnsi" w:eastAsia="Times New Roman" w:hAnsiTheme="minorHAnsi" w:cstheme="minorHAnsi"/>
          <w:b/>
        </w:rPr>
        <w:t>ell and Cancer: Student Handout</w:t>
      </w:r>
    </w:p>
    <w:p w14:paraId="6970AD6C" w14:textId="77777777" w:rsidR="00DA1376" w:rsidRPr="005A0A02" w:rsidRDefault="00DA1376" w:rsidP="0049355B">
      <w:pPr>
        <w:spacing w:after="0" w:line="240" w:lineRule="auto"/>
        <w:ind w:left="360" w:firstLine="720"/>
        <w:rPr>
          <w:rFonts w:asciiTheme="minorHAnsi" w:eastAsia="Times New Roman" w:hAnsiTheme="minorHAnsi" w:cstheme="minorHAnsi"/>
        </w:rPr>
      </w:pPr>
      <w:r>
        <w:rPr>
          <w:rFonts w:asciiTheme="minorHAnsi" w:eastAsia="Times New Roman" w:hAnsiTheme="minorHAnsi" w:cstheme="minorHAnsi"/>
        </w:rPr>
        <w:t xml:space="preserve">HHMI </w:t>
      </w:r>
      <w:proofErr w:type="spellStart"/>
      <w:r>
        <w:rPr>
          <w:rFonts w:asciiTheme="minorHAnsi" w:eastAsia="Times New Roman" w:hAnsiTheme="minorHAnsi" w:cstheme="minorHAnsi"/>
        </w:rPr>
        <w:t>BioInteractive</w:t>
      </w:r>
      <w:proofErr w:type="spellEnd"/>
    </w:p>
    <w:p w14:paraId="22BA030B" w14:textId="77777777" w:rsidR="0014619F" w:rsidRPr="005A0A02" w:rsidRDefault="001244AF" w:rsidP="0049355B">
      <w:pPr>
        <w:spacing w:after="0" w:line="240" w:lineRule="auto"/>
        <w:ind w:left="360" w:firstLine="720"/>
        <w:rPr>
          <w:rFonts w:asciiTheme="minorHAnsi" w:eastAsia="Times New Roman" w:hAnsiTheme="minorHAnsi" w:cstheme="minorHAnsi"/>
        </w:rPr>
      </w:pPr>
      <w:hyperlink r:id="rId58">
        <w:r w:rsidR="00F4279B" w:rsidRPr="005A0A02">
          <w:rPr>
            <w:rFonts w:asciiTheme="minorHAnsi" w:eastAsia="Times New Roman" w:hAnsiTheme="minorHAnsi" w:cstheme="minorHAnsi"/>
            <w:color w:val="1155CC"/>
            <w:u w:val="single"/>
          </w:rPr>
          <w:t>https://www.biointeractive.org/sites/default/files/Cellcycle-Overview.pdf</w:t>
        </w:r>
      </w:hyperlink>
    </w:p>
    <w:p w14:paraId="55138BAB" w14:textId="77777777" w:rsidR="0014619F" w:rsidRPr="005A0A02" w:rsidRDefault="0014619F">
      <w:pPr>
        <w:spacing w:after="0" w:line="240" w:lineRule="auto"/>
        <w:rPr>
          <w:rFonts w:asciiTheme="minorHAnsi" w:eastAsia="Times New Roman" w:hAnsiTheme="minorHAnsi" w:cstheme="minorHAnsi"/>
        </w:rPr>
      </w:pPr>
    </w:p>
    <w:p w14:paraId="69E214AE" w14:textId="77777777" w:rsidR="0014619F" w:rsidRPr="005A0A02" w:rsidRDefault="00F4279B">
      <w:pPr>
        <w:spacing w:after="0" w:line="240" w:lineRule="auto"/>
        <w:ind w:left="630" w:right="-270"/>
        <w:rPr>
          <w:rFonts w:asciiTheme="minorHAnsi" w:eastAsia="Times New Roman" w:hAnsiTheme="minorHAnsi" w:cstheme="minorHAnsi"/>
        </w:rPr>
      </w:pPr>
      <w:r w:rsidRPr="0049355B">
        <w:rPr>
          <w:rFonts w:asciiTheme="minorHAnsi" w:eastAsia="Times New Roman" w:hAnsiTheme="minorHAnsi" w:cstheme="minorHAnsi"/>
          <w:b/>
          <w:i/>
        </w:rPr>
        <w:t>Optional virtual lab:</w:t>
      </w:r>
      <w:r w:rsidRPr="005A0A02">
        <w:rPr>
          <w:rFonts w:asciiTheme="minorHAnsi" w:eastAsia="Times New Roman" w:hAnsiTheme="minorHAnsi" w:cstheme="minorHAnsi"/>
        </w:rPr>
        <w:t xml:space="preserve"> Students can look beyond the molecular level to how these genetic changes manifest on an observable level in cell samples from normal tissues and cancer tissues and calculate the difference in mitotic index which is an indicator of the number of cells actively dividing. Cancer cells have a higher mitotic index. The mitotic index is an important prognostic tool.</w:t>
      </w:r>
      <w:r w:rsidR="00605C22">
        <w:rPr>
          <w:rFonts w:asciiTheme="minorHAnsi" w:eastAsia="Times New Roman" w:hAnsiTheme="minorHAnsi" w:cstheme="minorHAnsi"/>
        </w:rPr>
        <w:t xml:space="preserve"> Use the handout linked below with this lab.</w:t>
      </w:r>
    </w:p>
    <w:p w14:paraId="21405731" w14:textId="77777777" w:rsidR="0014619F" w:rsidRPr="005A0A02" w:rsidRDefault="0014619F">
      <w:pPr>
        <w:spacing w:after="0" w:line="240" w:lineRule="auto"/>
        <w:ind w:firstLine="720"/>
        <w:rPr>
          <w:rFonts w:asciiTheme="minorHAnsi" w:eastAsia="Times New Roman" w:hAnsiTheme="minorHAnsi" w:cstheme="minorHAnsi"/>
        </w:rPr>
      </w:pPr>
    </w:p>
    <w:p w14:paraId="3C5DAF91" w14:textId="77777777" w:rsidR="0014619F" w:rsidRDefault="004F6DE7" w:rsidP="0049355B">
      <w:pPr>
        <w:spacing w:after="0" w:line="240" w:lineRule="auto"/>
        <w:ind w:left="630" w:firstLine="720"/>
        <w:rPr>
          <w:rFonts w:asciiTheme="minorHAnsi" w:hAnsiTheme="minorHAnsi" w:cstheme="minorHAnsi"/>
          <w:i/>
        </w:rPr>
      </w:pPr>
      <w:r>
        <w:rPr>
          <w:rFonts w:asciiTheme="minorHAnsi" w:eastAsia="Times New Roman" w:hAnsiTheme="minorHAnsi" w:cstheme="minorHAnsi"/>
          <w:b/>
        </w:rPr>
        <w:t>Virtual Cell C</w:t>
      </w:r>
      <w:r w:rsidR="00F4279B" w:rsidRPr="0049355B">
        <w:rPr>
          <w:rFonts w:asciiTheme="minorHAnsi" w:eastAsia="Times New Roman" w:hAnsiTheme="minorHAnsi" w:cstheme="minorHAnsi"/>
          <w:b/>
        </w:rPr>
        <w:t xml:space="preserve">ycle </w:t>
      </w:r>
      <w:r>
        <w:rPr>
          <w:rFonts w:asciiTheme="minorHAnsi" w:eastAsia="Times New Roman" w:hAnsiTheme="minorHAnsi" w:cstheme="minorHAnsi"/>
          <w:b/>
        </w:rPr>
        <w:t xml:space="preserve">Lab </w:t>
      </w:r>
    </w:p>
    <w:p w14:paraId="7125336D" w14:textId="77777777" w:rsidR="0049355B" w:rsidRPr="0049355B" w:rsidRDefault="0049355B" w:rsidP="0049355B">
      <w:pPr>
        <w:spacing w:after="0" w:line="240" w:lineRule="auto"/>
        <w:ind w:left="630" w:firstLine="720"/>
        <w:rPr>
          <w:rFonts w:asciiTheme="minorHAnsi" w:eastAsia="Times New Roman" w:hAnsiTheme="minorHAnsi" w:cstheme="minorHAnsi"/>
        </w:rPr>
      </w:pPr>
      <w:r w:rsidRPr="0049355B">
        <w:rPr>
          <w:rFonts w:asciiTheme="minorHAnsi" w:hAnsiTheme="minorHAnsi" w:cstheme="minorHAnsi"/>
        </w:rPr>
        <w:t>MHHE, requires Adobe Flash Player</w:t>
      </w:r>
    </w:p>
    <w:p w14:paraId="3B32D010" w14:textId="77777777" w:rsidR="0014619F" w:rsidRDefault="001244AF" w:rsidP="0049355B">
      <w:pPr>
        <w:spacing w:after="0" w:line="240" w:lineRule="auto"/>
        <w:ind w:left="630" w:firstLine="720"/>
        <w:rPr>
          <w:rFonts w:asciiTheme="minorHAnsi" w:eastAsia="Times New Roman" w:hAnsiTheme="minorHAnsi" w:cstheme="minorHAnsi"/>
          <w:color w:val="1155CC"/>
          <w:u w:val="single"/>
        </w:rPr>
      </w:pPr>
      <w:hyperlink r:id="rId59">
        <w:r w:rsidR="00F4279B" w:rsidRPr="005A0A02">
          <w:rPr>
            <w:rFonts w:asciiTheme="minorHAnsi" w:eastAsia="Times New Roman" w:hAnsiTheme="minorHAnsi" w:cstheme="minorHAnsi"/>
            <w:color w:val="1155CC"/>
            <w:u w:val="single"/>
          </w:rPr>
          <w:t>http://www.mhhe.com/biosci/genbio/virtual_labs_2K8/labs/BL_03/index.html</w:t>
        </w:r>
      </w:hyperlink>
    </w:p>
    <w:p w14:paraId="2764CC35" w14:textId="77777777" w:rsidR="004F6DE7" w:rsidRDefault="004F6DE7" w:rsidP="0049355B">
      <w:pPr>
        <w:spacing w:after="0" w:line="240" w:lineRule="auto"/>
        <w:ind w:left="630" w:firstLine="720"/>
        <w:rPr>
          <w:rFonts w:asciiTheme="minorHAnsi" w:eastAsia="Times New Roman" w:hAnsiTheme="minorHAnsi" w:cstheme="minorHAnsi"/>
          <w:color w:val="1155CC"/>
          <w:u w:val="single"/>
        </w:rPr>
      </w:pPr>
    </w:p>
    <w:p w14:paraId="60FAD14A" w14:textId="77777777" w:rsidR="004F6DE7" w:rsidRDefault="004F6DE7" w:rsidP="0049355B">
      <w:pPr>
        <w:spacing w:after="0" w:line="240" w:lineRule="auto"/>
        <w:ind w:left="630" w:firstLine="720"/>
        <w:rPr>
          <w:rFonts w:asciiTheme="minorHAnsi" w:eastAsia="Times New Roman" w:hAnsiTheme="minorHAnsi" w:cstheme="minorHAnsi"/>
          <w:b/>
          <w:color w:val="000000" w:themeColor="text1"/>
        </w:rPr>
      </w:pPr>
      <w:r>
        <w:rPr>
          <w:rFonts w:asciiTheme="minorHAnsi" w:eastAsia="Times New Roman" w:hAnsiTheme="minorHAnsi" w:cstheme="minorHAnsi"/>
          <w:b/>
          <w:color w:val="000000" w:themeColor="text1"/>
        </w:rPr>
        <w:t xml:space="preserve">Student </w:t>
      </w:r>
      <w:r w:rsidRPr="004F6DE7">
        <w:rPr>
          <w:rFonts w:asciiTheme="minorHAnsi" w:eastAsia="Times New Roman" w:hAnsiTheme="minorHAnsi" w:cstheme="minorHAnsi"/>
          <w:b/>
          <w:color w:val="000000" w:themeColor="text1"/>
        </w:rPr>
        <w:t>Handout for Virtual Cell Cycle Lab</w:t>
      </w:r>
    </w:p>
    <w:p w14:paraId="113BDB07" w14:textId="77777777" w:rsidR="004F6DE7" w:rsidRDefault="004F6DE7" w:rsidP="0049355B">
      <w:pPr>
        <w:spacing w:after="0" w:line="240" w:lineRule="auto"/>
        <w:ind w:left="630" w:firstLine="720"/>
        <w:rPr>
          <w:rFonts w:asciiTheme="minorHAnsi" w:eastAsia="Times New Roman" w:hAnsiTheme="minorHAnsi" w:cstheme="minorHAnsi"/>
          <w:color w:val="000000" w:themeColor="text1"/>
        </w:rPr>
      </w:pPr>
      <w:r w:rsidRPr="004F6DE7">
        <w:rPr>
          <w:rFonts w:asciiTheme="minorHAnsi" w:eastAsia="Times New Roman" w:hAnsiTheme="minorHAnsi" w:cstheme="minorHAnsi"/>
          <w:color w:val="000000" w:themeColor="text1"/>
        </w:rPr>
        <w:t>Fairfield-Suisun Unified School District</w:t>
      </w:r>
    </w:p>
    <w:p w14:paraId="404E5889" w14:textId="77777777" w:rsidR="00605C22" w:rsidRDefault="001244AF" w:rsidP="00605C22">
      <w:pPr>
        <w:spacing w:after="0" w:line="240" w:lineRule="auto"/>
        <w:ind w:left="1350"/>
        <w:rPr>
          <w:rFonts w:asciiTheme="minorHAnsi" w:eastAsia="Times New Roman" w:hAnsiTheme="minorHAnsi" w:cstheme="minorHAnsi"/>
          <w:color w:val="000000" w:themeColor="text1"/>
        </w:rPr>
      </w:pPr>
      <w:hyperlink r:id="rId60" w:history="1">
        <w:r w:rsidR="00605C22" w:rsidRPr="00541EF8">
          <w:rPr>
            <w:rStyle w:val="Hyperlink"/>
            <w:rFonts w:asciiTheme="minorHAnsi" w:eastAsia="Times New Roman" w:hAnsiTheme="minorHAnsi" w:cstheme="minorHAnsi"/>
          </w:rPr>
          <w:t>https://www.fsusd.org/cms/lib03/CA01001943/Centricity/Domain/2127/Cancer%20and%20Cell%20Cycle%20Virtual%20Lab.docx</w:t>
        </w:r>
      </w:hyperlink>
      <w:r w:rsidR="00605C22">
        <w:rPr>
          <w:rFonts w:asciiTheme="minorHAnsi" w:eastAsia="Times New Roman" w:hAnsiTheme="minorHAnsi" w:cstheme="minorHAnsi"/>
          <w:color w:val="000000" w:themeColor="text1"/>
        </w:rPr>
        <w:t xml:space="preserve"> </w:t>
      </w:r>
    </w:p>
    <w:p w14:paraId="18A75411" w14:textId="77777777" w:rsidR="0014619F" w:rsidRPr="005A0A02" w:rsidRDefault="0014619F" w:rsidP="0049355B">
      <w:pPr>
        <w:spacing w:after="0" w:line="240" w:lineRule="auto"/>
        <w:ind w:left="630"/>
        <w:rPr>
          <w:rFonts w:asciiTheme="minorHAnsi" w:eastAsia="Times New Roman" w:hAnsiTheme="minorHAnsi" w:cstheme="minorHAnsi"/>
        </w:rPr>
      </w:pPr>
    </w:p>
    <w:p w14:paraId="6650D0E9" w14:textId="77777777" w:rsidR="0014619F" w:rsidRPr="005A0A02" w:rsidRDefault="005A0A02">
      <w:pPr>
        <w:spacing w:after="0" w:line="240" w:lineRule="auto"/>
        <w:rPr>
          <w:rFonts w:asciiTheme="minorHAnsi" w:eastAsia="Times New Roman" w:hAnsiTheme="minorHAnsi" w:cstheme="minorHAnsi"/>
          <w:b/>
          <w:u w:val="single"/>
        </w:rPr>
      </w:pPr>
      <w:r w:rsidRPr="005A0A02">
        <w:rPr>
          <w:rFonts w:asciiTheme="minorHAnsi" w:eastAsia="Times New Roman" w:hAnsiTheme="minorHAnsi" w:cstheme="minorHAnsi"/>
          <w:b/>
          <w:u w:val="single"/>
        </w:rPr>
        <w:t>DAY THREE</w:t>
      </w:r>
    </w:p>
    <w:p w14:paraId="456B7873" w14:textId="77777777" w:rsidR="0014619F" w:rsidRPr="005A0A02" w:rsidRDefault="0014619F">
      <w:pPr>
        <w:spacing w:after="0" w:line="240" w:lineRule="auto"/>
        <w:rPr>
          <w:rFonts w:asciiTheme="minorHAnsi" w:eastAsia="Times New Roman" w:hAnsiTheme="minorHAnsi" w:cstheme="minorHAnsi"/>
        </w:rPr>
      </w:pPr>
    </w:p>
    <w:p w14:paraId="46F8ACA4" w14:textId="77777777" w:rsidR="0014619F" w:rsidRPr="005D55EC" w:rsidRDefault="00F4279B">
      <w:pPr>
        <w:pStyle w:val="Heading1"/>
        <w:keepLines w:val="0"/>
        <w:spacing w:before="0" w:after="0" w:line="240" w:lineRule="auto"/>
        <w:rPr>
          <w:rFonts w:asciiTheme="minorHAnsi" w:eastAsia="Times New Roman" w:hAnsiTheme="minorHAnsi" w:cstheme="minorHAnsi"/>
          <w:sz w:val="22"/>
          <w:szCs w:val="22"/>
        </w:rPr>
      </w:pPr>
      <w:r w:rsidRPr="005A0A02">
        <w:rPr>
          <w:rFonts w:asciiTheme="minorHAnsi" w:eastAsia="Times New Roman" w:hAnsiTheme="minorHAnsi" w:cstheme="minorHAnsi"/>
          <w:sz w:val="22"/>
          <w:szCs w:val="22"/>
        </w:rPr>
        <w:t xml:space="preserve">Socioeconomics of Cancer </w:t>
      </w:r>
      <w:r w:rsidR="00685752">
        <w:rPr>
          <w:rFonts w:asciiTheme="minorHAnsi" w:eastAsia="Times New Roman" w:hAnsiTheme="minorHAnsi" w:cstheme="minorHAnsi"/>
          <w:sz w:val="22"/>
          <w:szCs w:val="22"/>
        </w:rPr>
        <w:t>Facilitated D</w:t>
      </w:r>
      <w:r w:rsidRPr="005D55EC">
        <w:rPr>
          <w:rFonts w:asciiTheme="minorHAnsi" w:eastAsia="Times New Roman" w:hAnsiTheme="minorHAnsi" w:cstheme="minorHAnsi"/>
          <w:sz w:val="22"/>
          <w:szCs w:val="22"/>
        </w:rPr>
        <w:t>iscussion</w:t>
      </w:r>
      <w:r w:rsidR="00685752">
        <w:rPr>
          <w:rFonts w:asciiTheme="minorHAnsi" w:eastAsia="Times New Roman" w:hAnsiTheme="minorHAnsi" w:cstheme="minorHAnsi"/>
          <w:sz w:val="22"/>
          <w:szCs w:val="22"/>
        </w:rPr>
        <w:t xml:space="preserve"> (15 min</w:t>
      </w:r>
      <w:r w:rsidR="00852CB1">
        <w:rPr>
          <w:rFonts w:asciiTheme="minorHAnsi" w:eastAsia="Times New Roman" w:hAnsiTheme="minorHAnsi" w:cstheme="minorHAnsi"/>
          <w:sz w:val="22"/>
          <w:szCs w:val="22"/>
        </w:rPr>
        <w:t>utes</w:t>
      </w:r>
      <w:r w:rsidR="00685752">
        <w:rPr>
          <w:rFonts w:asciiTheme="minorHAnsi" w:eastAsia="Times New Roman" w:hAnsiTheme="minorHAnsi" w:cstheme="minorHAnsi"/>
          <w:sz w:val="22"/>
          <w:szCs w:val="22"/>
        </w:rPr>
        <w:t>)</w:t>
      </w:r>
    </w:p>
    <w:p w14:paraId="4D03F9C0" w14:textId="77777777" w:rsidR="0014619F" w:rsidRPr="005D55EC" w:rsidRDefault="0014619F">
      <w:pPr>
        <w:spacing w:after="0" w:line="240" w:lineRule="auto"/>
        <w:rPr>
          <w:rFonts w:asciiTheme="minorHAnsi" w:eastAsia="Times New Roman" w:hAnsiTheme="minorHAnsi" w:cstheme="minorHAnsi"/>
        </w:rPr>
      </w:pPr>
    </w:p>
    <w:p w14:paraId="2C91235A" w14:textId="3960CAAE" w:rsidR="00BB0CB7" w:rsidRDefault="00BB0CB7" w:rsidP="00BA6F4C">
      <w:pPr>
        <w:pStyle w:val="ListParagraph"/>
        <w:numPr>
          <w:ilvl w:val="0"/>
          <w:numId w:val="24"/>
        </w:numPr>
        <w:rPr>
          <w:rFonts w:asciiTheme="minorHAnsi" w:hAnsiTheme="minorHAnsi" w:cstheme="minorHAnsi"/>
        </w:rPr>
      </w:pPr>
      <w:r>
        <w:rPr>
          <w:rFonts w:asciiTheme="minorHAnsi" w:hAnsiTheme="minorHAnsi" w:cstheme="minorHAnsi"/>
        </w:rPr>
        <w:t>Use Slide 3</w:t>
      </w:r>
      <w:r w:rsidR="00D4553F">
        <w:rPr>
          <w:rFonts w:asciiTheme="minorHAnsi" w:hAnsiTheme="minorHAnsi" w:cstheme="minorHAnsi"/>
        </w:rPr>
        <w:t>2</w:t>
      </w:r>
      <w:r>
        <w:rPr>
          <w:rFonts w:asciiTheme="minorHAnsi" w:hAnsiTheme="minorHAnsi" w:cstheme="minorHAnsi"/>
        </w:rPr>
        <w:t xml:space="preserve"> to introduce today’s investigative questions:</w:t>
      </w:r>
    </w:p>
    <w:p w14:paraId="5705FD0D" w14:textId="77777777" w:rsidR="00BB0CB7" w:rsidRDefault="00BB0CB7" w:rsidP="00BA6F4C">
      <w:pPr>
        <w:pStyle w:val="ListParagraph"/>
        <w:numPr>
          <w:ilvl w:val="1"/>
          <w:numId w:val="24"/>
        </w:numPr>
        <w:rPr>
          <w:rFonts w:asciiTheme="minorHAnsi" w:hAnsiTheme="minorHAnsi" w:cstheme="minorHAnsi"/>
        </w:rPr>
      </w:pPr>
      <w:r>
        <w:rPr>
          <w:rFonts w:asciiTheme="minorHAnsi" w:hAnsiTheme="minorHAnsi" w:cstheme="minorHAnsi"/>
        </w:rPr>
        <w:t>What factors might account for disparities in cancer types and rates in different countries around the world?</w:t>
      </w:r>
    </w:p>
    <w:p w14:paraId="1BC9AEE5" w14:textId="77777777" w:rsidR="00BB0CB7" w:rsidRDefault="00BB0CB7" w:rsidP="00BA6F4C">
      <w:pPr>
        <w:pStyle w:val="ListParagraph"/>
        <w:numPr>
          <w:ilvl w:val="1"/>
          <w:numId w:val="24"/>
        </w:numPr>
        <w:rPr>
          <w:rFonts w:asciiTheme="minorHAnsi" w:hAnsiTheme="minorHAnsi" w:cstheme="minorHAnsi"/>
        </w:rPr>
      </w:pPr>
      <w:r>
        <w:rPr>
          <w:rFonts w:asciiTheme="minorHAnsi" w:hAnsiTheme="minorHAnsi" w:cstheme="minorHAnsi"/>
        </w:rPr>
        <w:t>Given the limited funding dedicated to non-communicable (not infectious) diseases around the world, how could those resources best be spent?</w:t>
      </w:r>
    </w:p>
    <w:p w14:paraId="2347527F" w14:textId="77777777" w:rsidR="00BB0CB7" w:rsidRPr="00BB0CB7" w:rsidRDefault="00BB0CB7" w:rsidP="00BB0CB7">
      <w:pPr>
        <w:pStyle w:val="ListParagraph"/>
        <w:ind w:left="1440"/>
        <w:rPr>
          <w:rFonts w:asciiTheme="minorHAnsi" w:hAnsiTheme="minorHAnsi" w:cstheme="minorHAnsi"/>
        </w:rPr>
      </w:pPr>
    </w:p>
    <w:p w14:paraId="02349AAC" w14:textId="75A44CDC" w:rsidR="005D55EC" w:rsidRPr="004B6587" w:rsidRDefault="005D55EC" w:rsidP="00BA6F4C">
      <w:pPr>
        <w:pStyle w:val="ListParagraph"/>
        <w:numPr>
          <w:ilvl w:val="0"/>
          <w:numId w:val="24"/>
        </w:numPr>
        <w:rPr>
          <w:rFonts w:asciiTheme="minorHAnsi" w:hAnsiTheme="minorHAnsi" w:cstheme="minorHAnsi"/>
        </w:rPr>
      </w:pPr>
      <w:r w:rsidRPr="005D55EC">
        <w:rPr>
          <w:rFonts w:asciiTheme="minorHAnsi" w:eastAsia="Times New Roman" w:hAnsiTheme="minorHAnsi" w:cstheme="minorHAnsi"/>
        </w:rPr>
        <w:t xml:space="preserve">What factors can impact a person’s health and cancer risk? Distribute copies of </w:t>
      </w:r>
      <w:r w:rsidRPr="005D55EC">
        <w:rPr>
          <w:rFonts w:asciiTheme="minorHAnsi" w:hAnsiTheme="minorHAnsi" w:cstheme="minorHAnsi"/>
          <w:i/>
        </w:rPr>
        <w:t>Student Handout: Socioeconomic Status &amp; Cancer</w:t>
      </w:r>
      <w:r w:rsidRPr="005D55EC">
        <w:rPr>
          <w:rFonts w:asciiTheme="minorHAnsi" w:hAnsiTheme="minorHAnsi" w:cstheme="minorHAnsi"/>
        </w:rPr>
        <w:t xml:space="preserve"> for stud</w:t>
      </w:r>
      <w:r w:rsidR="00BB0CB7">
        <w:rPr>
          <w:rFonts w:asciiTheme="minorHAnsi" w:hAnsiTheme="minorHAnsi" w:cstheme="minorHAnsi"/>
        </w:rPr>
        <w:t>ents to read. Then, use Slide 3</w:t>
      </w:r>
      <w:r w:rsidR="00D4553F">
        <w:rPr>
          <w:rFonts w:asciiTheme="minorHAnsi" w:hAnsiTheme="minorHAnsi" w:cstheme="minorHAnsi"/>
        </w:rPr>
        <w:t>3</w:t>
      </w:r>
      <w:r w:rsidRPr="005D55EC">
        <w:rPr>
          <w:rFonts w:asciiTheme="minorHAnsi" w:hAnsiTheme="minorHAnsi" w:cstheme="minorHAnsi"/>
        </w:rPr>
        <w:t xml:space="preserve"> to facilitate a discussion about how </w:t>
      </w:r>
      <w:r w:rsidR="00F4279B" w:rsidRPr="005D55EC">
        <w:rPr>
          <w:rFonts w:asciiTheme="minorHAnsi" w:eastAsia="Times New Roman" w:hAnsiTheme="minorHAnsi" w:cstheme="minorHAnsi"/>
        </w:rPr>
        <w:t>socioeconomic factors can im</w:t>
      </w:r>
      <w:r w:rsidRPr="005D55EC">
        <w:rPr>
          <w:rFonts w:asciiTheme="minorHAnsi" w:eastAsia="Times New Roman" w:hAnsiTheme="minorHAnsi" w:cstheme="minorHAnsi"/>
        </w:rPr>
        <w:t xml:space="preserve">pact a person’s health. Students could Turn and Talk first before holding a whole class discussion. What do students wonder about? What data would they need to answer those questions? </w:t>
      </w:r>
    </w:p>
    <w:p w14:paraId="371E655E" w14:textId="77777777" w:rsidR="007E25F4" w:rsidRDefault="004B6587" w:rsidP="004B6587">
      <w:pPr>
        <w:ind w:left="720"/>
        <w:rPr>
          <w:rFonts w:asciiTheme="minorHAnsi" w:hAnsiTheme="minorHAnsi" w:cstheme="minorHAnsi"/>
          <w:shd w:val="clear" w:color="auto" w:fill="FFFFFF"/>
        </w:rPr>
      </w:pPr>
      <w:r>
        <w:rPr>
          <w:rFonts w:asciiTheme="minorHAnsi" w:hAnsiTheme="minorHAnsi" w:cstheme="minorHAnsi"/>
        </w:rPr>
        <w:t xml:space="preserve">Note that </w:t>
      </w:r>
      <w:r>
        <w:rPr>
          <w:rFonts w:asciiTheme="minorHAnsi" w:hAnsiTheme="minorHAnsi" w:cstheme="minorHAnsi"/>
          <w:shd w:val="clear" w:color="auto" w:fill="FFFFFF"/>
        </w:rPr>
        <w:t>a</w:t>
      </w:r>
      <w:r w:rsidRPr="00424E4C">
        <w:rPr>
          <w:rFonts w:asciiTheme="minorHAnsi" w:hAnsiTheme="minorHAnsi" w:cstheme="minorHAnsi"/>
          <w:shd w:val="clear" w:color="auto" w:fill="FFFFFF"/>
        </w:rPr>
        <w:t xml:space="preserve">dditional information on cancer disparities and contributing factors </w:t>
      </w:r>
      <w:r>
        <w:rPr>
          <w:rFonts w:asciiTheme="minorHAnsi" w:hAnsiTheme="minorHAnsi" w:cstheme="minorHAnsi"/>
          <w:shd w:val="clear" w:color="auto" w:fill="FFFFFF"/>
        </w:rPr>
        <w:t xml:space="preserve">is </w:t>
      </w:r>
      <w:r w:rsidRPr="00424E4C">
        <w:rPr>
          <w:rFonts w:asciiTheme="minorHAnsi" w:hAnsiTheme="minorHAnsi" w:cstheme="minorHAnsi"/>
          <w:shd w:val="clear" w:color="auto" w:fill="FFFFFF"/>
        </w:rPr>
        <w:t>available from</w:t>
      </w:r>
      <w:r w:rsidR="007E25F4">
        <w:rPr>
          <w:rFonts w:asciiTheme="minorHAnsi" w:hAnsiTheme="minorHAnsi" w:cstheme="minorHAnsi"/>
          <w:shd w:val="clear" w:color="auto" w:fill="FFFFFF"/>
        </w:rPr>
        <w:t xml:space="preserve"> the National Cancer Institute. This would make a great additional student reading if you would like to g</w:t>
      </w:r>
      <w:r w:rsidR="00B669E2">
        <w:rPr>
          <w:rFonts w:asciiTheme="minorHAnsi" w:hAnsiTheme="minorHAnsi" w:cstheme="minorHAnsi"/>
          <w:shd w:val="clear" w:color="auto" w:fill="FFFFFF"/>
        </w:rPr>
        <w:t>o into more depth on this topic:</w:t>
      </w:r>
    </w:p>
    <w:p w14:paraId="2423996D" w14:textId="77777777" w:rsidR="00B669E2" w:rsidRDefault="00B669E2" w:rsidP="004B6587">
      <w:pPr>
        <w:ind w:left="720"/>
        <w:rPr>
          <w:rFonts w:asciiTheme="minorHAnsi" w:hAnsiTheme="minorHAnsi" w:cstheme="minorHAnsi"/>
          <w:shd w:val="clear" w:color="auto" w:fill="FFFFFF"/>
        </w:rPr>
      </w:pPr>
    </w:p>
    <w:p w14:paraId="04C19FA7" w14:textId="77777777" w:rsidR="007E25F4" w:rsidRPr="007E25F4" w:rsidRDefault="004B6587" w:rsidP="007E25F4">
      <w:pPr>
        <w:spacing w:after="0" w:line="240" w:lineRule="auto"/>
        <w:ind w:left="1440"/>
        <w:rPr>
          <w:rFonts w:asciiTheme="minorHAnsi" w:hAnsiTheme="minorHAnsi" w:cstheme="minorHAnsi"/>
          <w:b/>
          <w:shd w:val="clear" w:color="auto" w:fill="FFFFFF"/>
        </w:rPr>
      </w:pPr>
      <w:r w:rsidRPr="007E25F4">
        <w:rPr>
          <w:rFonts w:asciiTheme="minorHAnsi" w:hAnsiTheme="minorHAnsi" w:cstheme="minorHAnsi"/>
          <w:b/>
          <w:shd w:val="clear" w:color="auto" w:fill="FFFFFF"/>
        </w:rPr>
        <w:t>Cancer Disparities</w:t>
      </w:r>
    </w:p>
    <w:p w14:paraId="13166DDD" w14:textId="77777777" w:rsidR="007E25F4" w:rsidRDefault="007E25F4" w:rsidP="007E25F4">
      <w:pPr>
        <w:spacing w:after="0" w:line="240" w:lineRule="auto"/>
        <w:ind w:left="1440"/>
        <w:rPr>
          <w:rFonts w:asciiTheme="minorHAnsi" w:hAnsiTheme="minorHAnsi" w:cstheme="minorHAnsi"/>
          <w:shd w:val="clear" w:color="auto" w:fill="FFFFFF"/>
        </w:rPr>
      </w:pPr>
      <w:r>
        <w:rPr>
          <w:rFonts w:asciiTheme="minorHAnsi" w:hAnsiTheme="minorHAnsi" w:cstheme="minorHAnsi"/>
          <w:shd w:val="clear" w:color="auto" w:fill="FFFFFF"/>
        </w:rPr>
        <w:t>National Cancer Institute, 2019</w:t>
      </w:r>
    </w:p>
    <w:p w14:paraId="5E81607F" w14:textId="77777777" w:rsidR="004B6587" w:rsidRPr="004B6587" w:rsidRDefault="001244AF" w:rsidP="007E25F4">
      <w:pPr>
        <w:spacing w:after="0" w:line="240" w:lineRule="auto"/>
        <w:ind w:left="1440"/>
        <w:rPr>
          <w:rFonts w:asciiTheme="minorHAnsi" w:hAnsiTheme="minorHAnsi" w:cstheme="minorHAnsi"/>
        </w:rPr>
      </w:pPr>
      <w:hyperlink r:id="rId61" w:history="1">
        <w:r w:rsidR="007E25F4" w:rsidRPr="00541EF8">
          <w:rPr>
            <w:rStyle w:val="Hyperlink"/>
            <w:rFonts w:asciiTheme="minorHAnsi" w:hAnsiTheme="minorHAnsi" w:cstheme="minorHAnsi"/>
          </w:rPr>
          <w:t>https://www.cancer.gov/about-cancer/understanding/disparities</w:t>
        </w:r>
      </w:hyperlink>
      <w:r w:rsidR="007E25F4">
        <w:rPr>
          <w:rFonts w:asciiTheme="minorHAnsi" w:hAnsiTheme="minorHAnsi" w:cstheme="minorHAnsi"/>
        </w:rPr>
        <w:t xml:space="preserve"> </w:t>
      </w:r>
    </w:p>
    <w:p w14:paraId="245FBE3B" w14:textId="77777777" w:rsidR="0014619F" w:rsidRPr="005D55EC" w:rsidRDefault="0014619F">
      <w:pPr>
        <w:spacing w:after="0" w:line="240" w:lineRule="auto"/>
        <w:ind w:left="720"/>
        <w:rPr>
          <w:rFonts w:asciiTheme="minorHAnsi" w:eastAsia="Times New Roman" w:hAnsiTheme="minorHAnsi" w:cstheme="minorHAnsi"/>
        </w:rPr>
      </w:pPr>
    </w:p>
    <w:p w14:paraId="0811ABF6" w14:textId="07DC0E87" w:rsidR="0014619F" w:rsidRDefault="00685752" w:rsidP="00BA6F4C">
      <w:pPr>
        <w:numPr>
          <w:ilvl w:val="0"/>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How might SES</w:t>
      </w:r>
      <w:r w:rsidRPr="005D55EC">
        <w:rPr>
          <w:rFonts w:asciiTheme="minorHAnsi" w:eastAsia="Times New Roman" w:hAnsiTheme="minorHAnsi" w:cstheme="minorHAnsi"/>
        </w:rPr>
        <w:t xml:space="preserve"> impact global rates of cancer?</w:t>
      </w:r>
      <w:r w:rsidR="00D4553F">
        <w:rPr>
          <w:rFonts w:asciiTheme="minorHAnsi" w:eastAsia="Times New Roman" w:hAnsiTheme="minorHAnsi" w:cstheme="minorHAnsi"/>
        </w:rPr>
        <w:t xml:space="preserve"> E</w:t>
      </w:r>
      <w:r w:rsidR="00F4279B" w:rsidRPr="005A0A02">
        <w:rPr>
          <w:rFonts w:asciiTheme="minorHAnsi" w:eastAsia="Times New Roman" w:hAnsiTheme="minorHAnsi" w:cstheme="minorHAnsi"/>
        </w:rPr>
        <w:t xml:space="preserve">xpand the discussion to include a global perspective on socioeconomic factors and cancer and introduce </w:t>
      </w:r>
      <w:r>
        <w:rPr>
          <w:rFonts w:asciiTheme="minorHAnsi" w:eastAsia="Times New Roman" w:hAnsiTheme="minorHAnsi" w:cstheme="minorHAnsi"/>
        </w:rPr>
        <w:t xml:space="preserve">the </w:t>
      </w:r>
      <w:r w:rsidR="00F4279B" w:rsidRPr="005A0A02">
        <w:rPr>
          <w:rFonts w:asciiTheme="minorHAnsi" w:eastAsia="Times New Roman" w:hAnsiTheme="minorHAnsi" w:cstheme="minorHAnsi"/>
        </w:rPr>
        <w:t xml:space="preserve">culminating </w:t>
      </w:r>
      <w:proofErr w:type="gramStart"/>
      <w:r>
        <w:rPr>
          <w:rFonts w:asciiTheme="minorHAnsi" w:eastAsia="Times New Roman" w:hAnsiTheme="minorHAnsi" w:cstheme="minorHAnsi"/>
        </w:rPr>
        <w:t>mini-project</w:t>
      </w:r>
      <w:proofErr w:type="gramEnd"/>
      <w:r>
        <w:rPr>
          <w:rFonts w:asciiTheme="minorHAnsi" w:eastAsia="Times New Roman" w:hAnsiTheme="minorHAnsi" w:cstheme="minorHAnsi"/>
        </w:rPr>
        <w:t>.</w:t>
      </w:r>
    </w:p>
    <w:p w14:paraId="28FEBDA2" w14:textId="265D919C" w:rsidR="00852CB1" w:rsidRDefault="00852CB1" w:rsidP="00852CB1">
      <w:pPr>
        <w:pStyle w:val="ListParagraph"/>
        <w:rPr>
          <w:rFonts w:asciiTheme="minorHAnsi" w:eastAsia="Times New Roman" w:hAnsiTheme="minorHAnsi" w:cstheme="minorHAnsi"/>
        </w:rPr>
      </w:pPr>
    </w:p>
    <w:p w14:paraId="6EA7E39D" w14:textId="77777777" w:rsidR="00D26EE4" w:rsidRDefault="00D26EE4" w:rsidP="00852CB1">
      <w:pPr>
        <w:pStyle w:val="ListParagraph"/>
        <w:rPr>
          <w:rFonts w:asciiTheme="minorHAnsi" w:eastAsia="Times New Roman" w:hAnsiTheme="minorHAnsi" w:cstheme="minorHAnsi"/>
        </w:rPr>
      </w:pPr>
    </w:p>
    <w:p w14:paraId="4FBDAB58" w14:textId="77777777" w:rsidR="0014619F" w:rsidRPr="005A0A02" w:rsidRDefault="00852CB1">
      <w:pPr>
        <w:spacing w:after="0" w:line="240" w:lineRule="auto"/>
        <w:rPr>
          <w:rFonts w:asciiTheme="minorHAnsi" w:eastAsia="Times New Roman" w:hAnsiTheme="minorHAnsi" w:cstheme="minorHAnsi"/>
          <w:b/>
        </w:rPr>
      </w:pPr>
      <w:r>
        <w:rPr>
          <w:rFonts w:asciiTheme="minorHAnsi" w:eastAsia="Times New Roman" w:hAnsiTheme="minorHAnsi" w:cstheme="minorHAnsi"/>
          <w:b/>
        </w:rPr>
        <w:lastRenderedPageBreak/>
        <w:t>Culminating Mini-Project (35 + minutes)</w:t>
      </w:r>
    </w:p>
    <w:p w14:paraId="3A63315A" w14:textId="77777777" w:rsidR="0014619F" w:rsidRPr="005A0A02" w:rsidRDefault="0014619F">
      <w:pPr>
        <w:spacing w:after="0" w:line="240" w:lineRule="auto"/>
        <w:rPr>
          <w:rFonts w:asciiTheme="minorHAnsi" w:eastAsia="Times New Roman" w:hAnsiTheme="minorHAnsi" w:cstheme="minorHAnsi"/>
          <w:b/>
        </w:rPr>
      </w:pPr>
    </w:p>
    <w:p w14:paraId="0A691022" w14:textId="7130C721" w:rsidR="00852CB1" w:rsidRPr="00852CB1" w:rsidRDefault="00D4553F" w:rsidP="00BA6F4C">
      <w:pPr>
        <w:pStyle w:val="ListParagraph"/>
        <w:numPr>
          <w:ilvl w:val="0"/>
          <w:numId w:val="24"/>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(Slide 34). </w:t>
      </w:r>
      <w:r w:rsidR="00852CB1">
        <w:rPr>
          <w:rFonts w:asciiTheme="minorHAnsi" w:eastAsia="Times New Roman" w:hAnsiTheme="minorHAnsi" w:cstheme="minorHAnsi"/>
        </w:rPr>
        <w:t xml:space="preserve">A </w:t>
      </w:r>
      <w:proofErr w:type="gramStart"/>
      <w:r w:rsidR="00852CB1">
        <w:rPr>
          <w:rFonts w:asciiTheme="minorHAnsi" w:eastAsia="Times New Roman" w:hAnsiTheme="minorHAnsi" w:cstheme="minorHAnsi"/>
        </w:rPr>
        <w:t>mini-project</w:t>
      </w:r>
      <w:proofErr w:type="gramEnd"/>
      <w:r w:rsidR="00852CB1">
        <w:rPr>
          <w:rFonts w:asciiTheme="minorHAnsi" w:eastAsia="Times New Roman" w:hAnsiTheme="minorHAnsi" w:cstheme="minorHAnsi"/>
        </w:rPr>
        <w:t xml:space="preserve"> extends students’ focus from cancer as a molecular disease to thinking about the global burden of cancer as a disease. This project can be extended to an additional class period, if desired, by providing additional time for in-class research and/or by asking students to also complete the optional </w:t>
      </w:r>
      <w:r w:rsidR="00852CB1" w:rsidRPr="00852CB1">
        <w:rPr>
          <w:rFonts w:asciiTheme="minorHAnsi" w:eastAsia="Times New Roman" w:hAnsiTheme="minorHAnsi" w:cstheme="minorHAnsi"/>
          <w:i/>
        </w:rPr>
        <w:t>Student Handout: Gl</w:t>
      </w:r>
      <w:r w:rsidR="00852CB1">
        <w:rPr>
          <w:rFonts w:asciiTheme="minorHAnsi" w:eastAsia="Times New Roman" w:hAnsiTheme="minorHAnsi" w:cstheme="minorHAnsi"/>
          <w:i/>
        </w:rPr>
        <w:t xml:space="preserve">obal Health Disparities. </w:t>
      </w:r>
      <w:r w:rsidR="00852CB1" w:rsidRPr="00852CB1">
        <w:rPr>
          <w:rFonts w:asciiTheme="minorHAnsi" w:eastAsia="Times New Roman" w:hAnsiTheme="minorHAnsi" w:cstheme="minorHAnsi"/>
        </w:rPr>
        <w:t xml:space="preserve">This handout engages students in activities that are a great lead-in to the </w:t>
      </w:r>
      <w:proofErr w:type="gramStart"/>
      <w:r w:rsidR="00852CB1" w:rsidRPr="00852CB1">
        <w:rPr>
          <w:rFonts w:asciiTheme="minorHAnsi" w:eastAsia="Times New Roman" w:hAnsiTheme="minorHAnsi" w:cstheme="minorHAnsi"/>
        </w:rPr>
        <w:t>mini-project</w:t>
      </w:r>
      <w:proofErr w:type="gramEnd"/>
      <w:r w:rsidR="00852CB1" w:rsidRPr="00852CB1">
        <w:rPr>
          <w:rFonts w:asciiTheme="minorHAnsi" w:eastAsia="Times New Roman" w:hAnsiTheme="minorHAnsi" w:cstheme="minorHAnsi"/>
        </w:rPr>
        <w:t>.</w:t>
      </w:r>
    </w:p>
    <w:p w14:paraId="7B9C91EF" w14:textId="77777777" w:rsidR="00852CB1" w:rsidRDefault="00852CB1" w:rsidP="00852CB1">
      <w:pPr>
        <w:pStyle w:val="ListParagraph"/>
        <w:spacing w:after="0" w:line="240" w:lineRule="auto"/>
        <w:rPr>
          <w:rFonts w:asciiTheme="minorHAnsi" w:eastAsia="Times New Roman" w:hAnsiTheme="minorHAnsi" w:cstheme="minorHAnsi"/>
        </w:rPr>
      </w:pPr>
    </w:p>
    <w:p w14:paraId="409776C2" w14:textId="77777777" w:rsidR="00D35C00" w:rsidRPr="0081738D" w:rsidRDefault="00F4279B" w:rsidP="0081738D">
      <w:pPr>
        <w:pStyle w:val="ListParagraph"/>
        <w:spacing w:after="0" w:line="240" w:lineRule="auto"/>
        <w:rPr>
          <w:rFonts w:asciiTheme="minorHAnsi" w:eastAsia="Times New Roman" w:hAnsiTheme="minorHAnsi" w:cstheme="minorHAnsi"/>
        </w:rPr>
      </w:pPr>
      <w:r w:rsidRPr="00852CB1">
        <w:rPr>
          <w:rFonts w:asciiTheme="minorHAnsi" w:eastAsia="Times New Roman" w:hAnsiTheme="minorHAnsi" w:cstheme="minorHAnsi"/>
        </w:rPr>
        <w:t xml:space="preserve">In this </w:t>
      </w:r>
      <w:r w:rsidR="00852CB1">
        <w:rPr>
          <w:rFonts w:asciiTheme="minorHAnsi" w:eastAsia="Times New Roman" w:hAnsiTheme="minorHAnsi" w:cstheme="minorHAnsi"/>
        </w:rPr>
        <w:t>mini-</w:t>
      </w:r>
      <w:r w:rsidRPr="00852CB1">
        <w:rPr>
          <w:rFonts w:asciiTheme="minorHAnsi" w:eastAsia="Times New Roman" w:hAnsiTheme="minorHAnsi" w:cstheme="minorHAnsi"/>
        </w:rPr>
        <w:t xml:space="preserve">project, student teams either: (a) investigate a specific type of cancer (i.e., stomach) across different countries/regions or (b) investigate a country/region and examine rates of different types of cancer (i.e., brain, breast, stomach, lung, etc.). Teams will engage in sensemaking of statistics, articles, data, and data visualizations from multiple sources (e.g., WHO, IHME Global Burden of Disease, </w:t>
      </w:r>
      <w:proofErr w:type="spellStart"/>
      <w:r w:rsidRPr="00852CB1">
        <w:rPr>
          <w:rFonts w:asciiTheme="minorHAnsi" w:eastAsia="Times New Roman" w:hAnsiTheme="minorHAnsi" w:cstheme="minorHAnsi"/>
        </w:rPr>
        <w:t>Gapminder</w:t>
      </w:r>
      <w:proofErr w:type="spellEnd"/>
      <w:r w:rsidRPr="00852CB1">
        <w:rPr>
          <w:rFonts w:asciiTheme="minorHAnsi" w:eastAsia="Times New Roman" w:hAnsiTheme="minorHAnsi" w:cstheme="minorHAnsi"/>
        </w:rPr>
        <w:t xml:space="preserve">, </w:t>
      </w:r>
      <w:proofErr w:type="spellStart"/>
      <w:r w:rsidRPr="00852CB1">
        <w:rPr>
          <w:rFonts w:asciiTheme="minorHAnsi" w:eastAsia="Times New Roman" w:hAnsiTheme="minorHAnsi" w:cstheme="minorHAnsi"/>
        </w:rPr>
        <w:t>Globocan</w:t>
      </w:r>
      <w:proofErr w:type="spellEnd"/>
      <w:r w:rsidRPr="00852CB1">
        <w:rPr>
          <w:rFonts w:asciiTheme="minorHAnsi" w:eastAsia="Times New Roman" w:hAnsiTheme="minorHAnsi" w:cstheme="minorHAnsi"/>
        </w:rPr>
        <w:t>). They will develop an explanatory model—using their understanding of the genetics of cancer—to develop an evidence-based explanation for these disparities. They will also develop a list of recommendations for how to best spend limited resources to reduce cancer rates.</w:t>
      </w:r>
      <w:r w:rsidR="0081738D">
        <w:rPr>
          <w:rFonts w:asciiTheme="minorHAnsi" w:eastAsia="Times New Roman" w:hAnsiTheme="minorHAnsi" w:cstheme="minorHAnsi"/>
        </w:rPr>
        <w:t xml:space="preserve"> Students should work in pairs or small teams and use </w:t>
      </w:r>
      <w:r w:rsidR="0081738D" w:rsidRPr="0081738D">
        <w:rPr>
          <w:rFonts w:asciiTheme="minorHAnsi" w:eastAsia="Times New Roman" w:hAnsiTheme="minorHAnsi" w:cstheme="minorHAnsi"/>
          <w:i/>
        </w:rPr>
        <w:t>Student Handout: Global Cancer Mini-Project</w:t>
      </w:r>
      <w:r w:rsidR="0081738D">
        <w:rPr>
          <w:rFonts w:asciiTheme="minorHAnsi" w:eastAsia="Times New Roman" w:hAnsiTheme="minorHAnsi" w:cstheme="minorHAnsi"/>
        </w:rPr>
        <w:t xml:space="preserve">. </w:t>
      </w:r>
      <w:r w:rsidR="00D35C00" w:rsidRPr="0081738D">
        <w:rPr>
          <w:rFonts w:asciiTheme="minorHAnsi" w:eastAsia="Times New Roman" w:hAnsiTheme="minorHAnsi" w:cstheme="minorHAnsi"/>
        </w:rPr>
        <w:t xml:space="preserve">The </w:t>
      </w:r>
      <w:proofErr w:type="gramStart"/>
      <w:r w:rsidR="00D35C00" w:rsidRPr="0081738D">
        <w:rPr>
          <w:rFonts w:asciiTheme="minorHAnsi" w:eastAsia="Times New Roman" w:hAnsiTheme="minorHAnsi" w:cstheme="minorHAnsi"/>
        </w:rPr>
        <w:t>mini-project</w:t>
      </w:r>
      <w:proofErr w:type="gramEnd"/>
      <w:r w:rsidR="00D35C00" w:rsidRPr="0081738D">
        <w:rPr>
          <w:rFonts w:asciiTheme="minorHAnsi" w:eastAsia="Times New Roman" w:hAnsiTheme="minorHAnsi" w:cstheme="minorHAnsi"/>
        </w:rPr>
        <w:t xml:space="preserve"> serves as the summative assessment for this lesson.</w:t>
      </w:r>
    </w:p>
    <w:p w14:paraId="0DB3D0EA" w14:textId="77777777" w:rsidR="00D35C00" w:rsidRDefault="00D35C00">
      <w:pPr>
        <w:rPr>
          <w:rFonts w:asciiTheme="minorHAnsi" w:hAnsiTheme="minorHAnsi" w:cstheme="minorHAnsi"/>
          <w:b/>
        </w:rPr>
      </w:pPr>
    </w:p>
    <w:p w14:paraId="46624BB8" w14:textId="77777777" w:rsidR="0014619F" w:rsidRPr="00D35C00" w:rsidRDefault="00F4279B">
      <w:pPr>
        <w:rPr>
          <w:rFonts w:asciiTheme="minorHAnsi" w:hAnsiTheme="minorHAnsi" w:cstheme="minorHAnsi"/>
          <w:b/>
        </w:rPr>
      </w:pPr>
      <w:r w:rsidRPr="00D35C00">
        <w:rPr>
          <w:rFonts w:asciiTheme="minorHAnsi" w:hAnsiTheme="minorHAnsi" w:cstheme="minorHAnsi"/>
          <w:b/>
        </w:rPr>
        <w:t>Student Assessment Opportunities:</w:t>
      </w:r>
    </w:p>
    <w:p w14:paraId="43FF99DA" w14:textId="77777777" w:rsidR="00D35C00" w:rsidRPr="00D35C00" w:rsidRDefault="00D35C00" w:rsidP="00D35C00">
      <w:pPr>
        <w:pStyle w:val="ListParagraph"/>
        <w:numPr>
          <w:ilvl w:val="0"/>
          <w:numId w:val="20"/>
        </w:numPr>
        <w:rPr>
          <w:rFonts w:asciiTheme="minorHAnsi" w:hAnsiTheme="minorHAnsi" w:cstheme="minorHAnsi"/>
        </w:rPr>
      </w:pPr>
      <w:r w:rsidRPr="00D35C00">
        <w:rPr>
          <w:rFonts w:asciiTheme="minorHAnsi" w:hAnsiTheme="minorHAnsi" w:cstheme="minorHAnsi"/>
        </w:rPr>
        <w:t xml:space="preserve">The Student Handouts provide opportunities for formative assessment. Teacher Answer Keys are provided for many of these handouts. </w:t>
      </w:r>
    </w:p>
    <w:p w14:paraId="3FBE0907" w14:textId="77777777" w:rsidR="00D35C00" w:rsidRPr="00D35C00" w:rsidRDefault="00D35C00" w:rsidP="00D35C00">
      <w:pPr>
        <w:pStyle w:val="ListParagraph"/>
        <w:numPr>
          <w:ilvl w:val="0"/>
          <w:numId w:val="20"/>
        </w:numPr>
        <w:rPr>
          <w:rFonts w:asciiTheme="minorHAnsi" w:hAnsiTheme="minorHAnsi" w:cstheme="minorHAnsi"/>
        </w:rPr>
      </w:pPr>
      <w:r w:rsidRPr="00D35C00">
        <w:rPr>
          <w:rFonts w:asciiTheme="minorHAnsi" w:hAnsiTheme="minorHAnsi" w:cstheme="minorHAnsi"/>
        </w:rPr>
        <w:t xml:space="preserve">Whole class discussions also provide opportunities for teachers to check-in on students’ developing understanding of the lesson’s anchoring phenomenon and daily driving questions. </w:t>
      </w:r>
    </w:p>
    <w:p w14:paraId="786D1A4C" w14:textId="77777777" w:rsidR="00D35C00" w:rsidRPr="00D35C00" w:rsidRDefault="00D35C00" w:rsidP="00D35C00">
      <w:pPr>
        <w:pStyle w:val="ListParagraph"/>
        <w:numPr>
          <w:ilvl w:val="0"/>
          <w:numId w:val="20"/>
        </w:numPr>
        <w:rPr>
          <w:rFonts w:asciiTheme="minorHAnsi" w:hAnsiTheme="minorHAnsi" w:cstheme="minorHAnsi"/>
        </w:rPr>
      </w:pPr>
      <w:r w:rsidRPr="00D35C00">
        <w:rPr>
          <w:rFonts w:asciiTheme="minorHAnsi" w:hAnsiTheme="minorHAnsi" w:cstheme="minorHAnsi"/>
        </w:rPr>
        <w:t xml:space="preserve">In addition, teachers could assign daily Exit Tickets to check student understanding of key concepts. </w:t>
      </w:r>
    </w:p>
    <w:p w14:paraId="0C96BDC3" w14:textId="77777777" w:rsidR="00D35C00" w:rsidRPr="00B669E2" w:rsidRDefault="00D35C00" w:rsidP="00D35C00">
      <w:pPr>
        <w:pStyle w:val="ListParagraph"/>
        <w:numPr>
          <w:ilvl w:val="0"/>
          <w:numId w:val="20"/>
        </w:numPr>
        <w:rPr>
          <w:rFonts w:asciiTheme="minorHAnsi" w:hAnsiTheme="minorHAnsi" w:cstheme="minorHAnsi"/>
        </w:rPr>
      </w:pPr>
      <w:r w:rsidRPr="00B669E2">
        <w:rPr>
          <w:rFonts w:asciiTheme="minorHAnsi" w:hAnsiTheme="minorHAnsi" w:cstheme="minorHAnsi"/>
        </w:rPr>
        <w:t>The</w:t>
      </w:r>
      <w:r w:rsidR="0081738D" w:rsidRPr="00B669E2">
        <w:rPr>
          <w:rFonts w:asciiTheme="minorHAnsi" w:hAnsiTheme="minorHAnsi" w:cstheme="minorHAnsi"/>
        </w:rPr>
        <w:t xml:space="preserve"> Global Cancer </w:t>
      </w:r>
      <w:proofErr w:type="gramStart"/>
      <w:r w:rsidR="0081738D" w:rsidRPr="00B669E2">
        <w:rPr>
          <w:rFonts w:asciiTheme="minorHAnsi" w:hAnsiTheme="minorHAnsi" w:cstheme="minorHAnsi"/>
        </w:rPr>
        <w:t>M</w:t>
      </w:r>
      <w:r w:rsidRPr="00B669E2">
        <w:rPr>
          <w:rFonts w:asciiTheme="minorHAnsi" w:hAnsiTheme="minorHAnsi" w:cstheme="minorHAnsi"/>
        </w:rPr>
        <w:t>ini-project</w:t>
      </w:r>
      <w:proofErr w:type="gramEnd"/>
      <w:r w:rsidRPr="00B669E2">
        <w:rPr>
          <w:rFonts w:asciiTheme="minorHAnsi" w:hAnsiTheme="minorHAnsi" w:cstheme="minorHAnsi"/>
        </w:rPr>
        <w:t xml:space="preserve"> serves as the summative assessment for this lesson. </w:t>
      </w:r>
      <w:r w:rsidR="00B669E2" w:rsidRPr="00B669E2">
        <w:rPr>
          <w:rFonts w:asciiTheme="minorHAnsi" w:hAnsiTheme="minorHAnsi" w:cstheme="minorHAnsi"/>
        </w:rPr>
        <w:t>A scoring rubric</w:t>
      </w:r>
      <w:r w:rsidRPr="00B669E2">
        <w:rPr>
          <w:rFonts w:asciiTheme="minorHAnsi" w:hAnsiTheme="minorHAnsi" w:cstheme="minorHAnsi"/>
        </w:rPr>
        <w:t xml:space="preserve"> is provided.</w:t>
      </w:r>
    </w:p>
    <w:p w14:paraId="11048791" w14:textId="77777777" w:rsidR="00D26EE4" w:rsidRDefault="00D26EE4">
      <w:pPr>
        <w:rPr>
          <w:rFonts w:asciiTheme="minorHAnsi" w:hAnsiTheme="minorHAnsi" w:cstheme="minorHAnsi"/>
          <w:b/>
        </w:rPr>
      </w:pPr>
    </w:p>
    <w:p w14:paraId="0DFAA7E7" w14:textId="39D3E4FD" w:rsidR="0014619F" w:rsidRPr="00D35C00" w:rsidRDefault="00F4279B">
      <w:pPr>
        <w:rPr>
          <w:rFonts w:asciiTheme="minorHAnsi" w:hAnsiTheme="minorHAnsi" w:cstheme="minorHAnsi"/>
          <w:b/>
        </w:rPr>
      </w:pPr>
      <w:r w:rsidRPr="00D35C00">
        <w:rPr>
          <w:rFonts w:asciiTheme="minorHAnsi" w:hAnsiTheme="minorHAnsi" w:cstheme="minorHAnsi"/>
          <w:b/>
        </w:rPr>
        <w:t>Stude</w:t>
      </w:r>
      <w:r w:rsidR="002E29DB" w:rsidRPr="00D35C00">
        <w:rPr>
          <w:rFonts w:asciiTheme="minorHAnsi" w:hAnsiTheme="minorHAnsi" w:cstheme="minorHAnsi"/>
          <w:b/>
        </w:rPr>
        <w:t>nt Handouts &amp; Teacher Resources:</w:t>
      </w:r>
    </w:p>
    <w:p w14:paraId="6407F606" w14:textId="77777777" w:rsidR="002E29DB" w:rsidRPr="00D35C00" w:rsidRDefault="002E29DB">
      <w:pPr>
        <w:rPr>
          <w:rFonts w:asciiTheme="minorHAnsi" w:hAnsiTheme="minorHAnsi" w:cstheme="minorHAnsi"/>
        </w:rPr>
      </w:pPr>
      <w:r w:rsidRPr="00D35C00">
        <w:rPr>
          <w:rFonts w:asciiTheme="minorHAnsi" w:hAnsiTheme="minorHAnsi" w:cstheme="minorHAnsi"/>
        </w:rPr>
        <w:t>Student Handouts:</w:t>
      </w:r>
    </w:p>
    <w:p w14:paraId="20762B5C" w14:textId="77777777" w:rsidR="00605C22" w:rsidRDefault="00605C22" w:rsidP="00605C22">
      <w:pPr>
        <w:pStyle w:val="ListParagraph"/>
        <w:numPr>
          <w:ilvl w:val="0"/>
          <w:numId w:val="14"/>
        </w:numPr>
        <w:rPr>
          <w:rFonts w:asciiTheme="minorHAnsi" w:hAnsiTheme="minorHAnsi" w:cstheme="minorHAnsi"/>
        </w:rPr>
      </w:pPr>
      <w:r>
        <w:rPr>
          <w:rFonts w:asciiTheme="minorHAnsi" w:hAnsiTheme="minorHAnsi" w:cstheme="minorHAnsi"/>
        </w:rPr>
        <w:t xml:space="preserve">Code Cracking Vocabulary Terms </w:t>
      </w:r>
      <w:r w:rsidRPr="00706EEE">
        <w:rPr>
          <w:rFonts w:asciiTheme="minorHAnsi" w:hAnsiTheme="minorHAnsi" w:cstheme="minorHAnsi"/>
          <w:i/>
        </w:rPr>
        <w:t>(Optional)</w:t>
      </w:r>
    </w:p>
    <w:p w14:paraId="706A2077" w14:textId="77777777" w:rsidR="00D35C00" w:rsidRPr="000576CC" w:rsidRDefault="00D35C00" w:rsidP="00D35C00">
      <w:pPr>
        <w:pStyle w:val="ListParagraph"/>
        <w:numPr>
          <w:ilvl w:val="0"/>
          <w:numId w:val="14"/>
        </w:numPr>
        <w:rPr>
          <w:rFonts w:asciiTheme="minorHAnsi" w:hAnsiTheme="minorHAnsi" w:cstheme="minorHAnsi"/>
        </w:rPr>
      </w:pPr>
      <w:r>
        <w:rPr>
          <w:rFonts w:asciiTheme="minorHAnsi" w:hAnsiTheme="minorHAnsi" w:cstheme="minorHAnsi"/>
        </w:rPr>
        <w:t>Cancer: True or False?</w:t>
      </w:r>
    </w:p>
    <w:p w14:paraId="326C7057" w14:textId="77777777" w:rsidR="00D35C00" w:rsidRDefault="00D35C00" w:rsidP="00D35C00">
      <w:pPr>
        <w:pStyle w:val="ListParagraph"/>
        <w:numPr>
          <w:ilvl w:val="0"/>
          <w:numId w:val="14"/>
        </w:numPr>
        <w:rPr>
          <w:rFonts w:asciiTheme="minorHAnsi" w:hAnsiTheme="minorHAnsi" w:cstheme="minorHAnsi"/>
        </w:rPr>
      </w:pPr>
      <w:r>
        <w:rPr>
          <w:rFonts w:asciiTheme="minorHAnsi" w:hAnsiTheme="minorHAnsi" w:cstheme="minorHAnsi"/>
        </w:rPr>
        <w:t>Protein Synthesis</w:t>
      </w:r>
    </w:p>
    <w:p w14:paraId="051E7DDE" w14:textId="77777777" w:rsidR="00D35C00" w:rsidRDefault="00D35C00" w:rsidP="00D35C00">
      <w:pPr>
        <w:pStyle w:val="ListParagraph"/>
        <w:numPr>
          <w:ilvl w:val="0"/>
          <w:numId w:val="14"/>
        </w:numPr>
        <w:rPr>
          <w:rFonts w:asciiTheme="minorHAnsi" w:hAnsiTheme="minorHAnsi" w:cstheme="minorHAnsi"/>
        </w:rPr>
      </w:pPr>
      <w:r>
        <w:rPr>
          <w:rFonts w:asciiTheme="minorHAnsi" w:hAnsiTheme="minorHAnsi" w:cstheme="minorHAnsi"/>
        </w:rPr>
        <w:t>Mutation Practice</w:t>
      </w:r>
    </w:p>
    <w:p w14:paraId="7DCF7354" w14:textId="77777777" w:rsidR="00D35C00" w:rsidRPr="00AA12BC" w:rsidRDefault="00D35C00" w:rsidP="00D35C00">
      <w:pPr>
        <w:pStyle w:val="ListParagraph"/>
        <w:numPr>
          <w:ilvl w:val="0"/>
          <w:numId w:val="14"/>
        </w:numPr>
        <w:rPr>
          <w:rFonts w:asciiTheme="minorHAnsi" w:hAnsiTheme="minorHAnsi" w:cstheme="minorHAnsi"/>
        </w:rPr>
      </w:pPr>
      <w:r w:rsidRPr="00AA12BC">
        <w:rPr>
          <w:rFonts w:asciiTheme="minorHAnsi" w:hAnsiTheme="minorHAnsi" w:cstheme="minorHAnsi"/>
        </w:rPr>
        <w:t>Socioeconomic Status &amp; Cancer</w:t>
      </w:r>
    </w:p>
    <w:p w14:paraId="1A885AE0" w14:textId="77777777" w:rsidR="00D35C00" w:rsidRDefault="00D35C00" w:rsidP="00D35C00">
      <w:pPr>
        <w:pStyle w:val="ListParagraph"/>
        <w:numPr>
          <w:ilvl w:val="0"/>
          <w:numId w:val="14"/>
        </w:numPr>
        <w:rPr>
          <w:rFonts w:asciiTheme="minorHAnsi" w:hAnsiTheme="minorHAnsi" w:cstheme="minorHAnsi"/>
        </w:rPr>
      </w:pPr>
      <w:r w:rsidRPr="00852CB1">
        <w:rPr>
          <w:rFonts w:asciiTheme="minorHAnsi" w:hAnsiTheme="minorHAnsi" w:cstheme="minorHAnsi"/>
        </w:rPr>
        <w:t>Global Cancer Disparities (</w:t>
      </w:r>
      <w:r w:rsidRPr="00852CB1">
        <w:rPr>
          <w:rFonts w:asciiTheme="minorHAnsi" w:hAnsiTheme="minorHAnsi" w:cstheme="minorHAnsi"/>
          <w:i/>
        </w:rPr>
        <w:t>Optional</w:t>
      </w:r>
      <w:r w:rsidRPr="00852CB1">
        <w:rPr>
          <w:rFonts w:asciiTheme="minorHAnsi" w:hAnsiTheme="minorHAnsi" w:cstheme="minorHAnsi"/>
        </w:rPr>
        <w:t>)</w:t>
      </w:r>
    </w:p>
    <w:p w14:paraId="7C12F280" w14:textId="77777777" w:rsidR="00D35C00" w:rsidRPr="00605C22" w:rsidRDefault="00D35C00" w:rsidP="00D35C00">
      <w:pPr>
        <w:pStyle w:val="ListParagraph"/>
        <w:numPr>
          <w:ilvl w:val="0"/>
          <w:numId w:val="14"/>
        </w:numPr>
        <w:rPr>
          <w:rFonts w:asciiTheme="minorHAnsi" w:hAnsiTheme="minorHAnsi" w:cstheme="minorHAnsi"/>
        </w:rPr>
      </w:pPr>
      <w:r w:rsidRPr="00605C22">
        <w:rPr>
          <w:rFonts w:asciiTheme="minorHAnsi" w:eastAsia="Times New Roman" w:hAnsiTheme="minorHAnsi" w:cstheme="minorHAnsi"/>
        </w:rPr>
        <w:t>Global Cancer Mini-Project</w:t>
      </w:r>
    </w:p>
    <w:p w14:paraId="7DEE225D" w14:textId="77777777" w:rsidR="00B669E2" w:rsidRPr="00B669E2" w:rsidRDefault="00D35C00" w:rsidP="00B669E2">
      <w:pPr>
        <w:pStyle w:val="ListParagraph"/>
        <w:numPr>
          <w:ilvl w:val="0"/>
          <w:numId w:val="14"/>
        </w:numPr>
        <w:rPr>
          <w:rFonts w:asciiTheme="minorHAnsi" w:hAnsiTheme="minorHAnsi" w:cstheme="minorHAnsi"/>
        </w:rPr>
      </w:pPr>
      <w:r w:rsidRPr="00D35C00">
        <w:rPr>
          <w:rFonts w:asciiTheme="minorHAnsi" w:hAnsiTheme="minorHAnsi" w:cstheme="minorHAnsi"/>
        </w:rPr>
        <w:t xml:space="preserve">Global Health Careers </w:t>
      </w:r>
      <w:r w:rsidRPr="00605C22">
        <w:rPr>
          <w:rFonts w:asciiTheme="minorHAnsi" w:hAnsiTheme="minorHAnsi" w:cstheme="minorHAnsi"/>
          <w:i/>
        </w:rPr>
        <w:t>(Extension Activity)</w:t>
      </w:r>
    </w:p>
    <w:p w14:paraId="33A95261" w14:textId="77777777" w:rsidR="00B669E2" w:rsidRPr="00B669E2" w:rsidRDefault="00B669E2" w:rsidP="00B669E2">
      <w:pPr>
        <w:pStyle w:val="ListParagraph"/>
        <w:numPr>
          <w:ilvl w:val="0"/>
          <w:numId w:val="22"/>
        </w:numPr>
        <w:rPr>
          <w:rFonts w:asciiTheme="minorHAnsi" w:eastAsia="Times New Roman" w:hAnsiTheme="minorHAnsi" w:cstheme="minorHAnsi"/>
        </w:rPr>
      </w:pPr>
      <w:r w:rsidRPr="00B669E2">
        <w:rPr>
          <w:rFonts w:asciiTheme="minorHAnsi" w:eastAsia="Times New Roman" w:hAnsiTheme="minorHAnsi" w:cstheme="minorHAnsi"/>
        </w:rPr>
        <w:t xml:space="preserve">Student Handout: The Eukaryotic Cell and Cancer </w:t>
      </w:r>
      <w:r>
        <w:rPr>
          <w:rFonts w:asciiTheme="minorHAnsi" w:eastAsia="Times New Roman" w:hAnsiTheme="minorHAnsi" w:cstheme="minorHAnsi"/>
          <w:i/>
        </w:rPr>
        <w:t>(D</w:t>
      </w:r>
      <w:r w:rsidRPr="00B669E2">
        <w:rPr>
          <w:rFonts w:asciiTheme="minorHAnsi" w:eastAsia="Times New Roman" w:hAnsiTheme="minorHAnsi" w:cstheme="minorHAnsi"/>
          <w:i/>
        </w:rPr>
        <w:t>ownloaded)</w:t>
      </w:r>
    </w:p>
    <w:p w14:paraId="01CA322D" w14:textId="77777777" w:rsidR="00B669E2" w:rsidRPr="00B669E2" w:rsidRDefault="00B669E2" w:rsidP="00B669E2">
      <w:pPr>
        <w:pStyle w:val="ListParagraph"/>
        <w:numPr>
          <w:ilvl w:val="0"/>
          <w:numId w:val="22"/>
        </w:numPr>
        <w:spacing w:after="0" w:line="240" w:lineRule="auto"/>
        <w:rPr>
          <w:rFonts w:asciiTheme="minorHAnsi" w:eastAsia="Times New Roman" w:hAnsiTheme="minorHAnsi" w:cstheme="minorHAnsi"/>
          <w:b/>
        </w:rPr>
      </w:pPr>
      <w:r w:rsidRPr="00B669E2">
        <w:rPr>
          <w:rFonts w:asciiTheme="minorHAnsi" w:eastAsia="Times New Roman" w:hAnsiTheme="minorHAnsi" w:cstheme="minorHAnsi"/>
          <w:color w:val="000000" w:themeColor="text1"/>
        </w:rPr>
        <w:t>Student Handout: Virtual Cell Cycle Lab</w:t>
      </w:r>
      <w:r w:rsidRPr="00B669E2">
        <w:rPr>
          <w:rFonts w:asciiTheme="minorHAnsi" w:eastAsia="Times New Roman" w:hAnsiTheme="minorHAnsi" w:cstheme="minorHAnsi"/>
          <w:b/>
          <w:color w:val="000000" w:themeColor="text1"/>
        </w:rPr>
        <w:t xml:space="preserve"> </w:t>
      </w:r>
      <w:r>
        <w:rPr>
          <w:rFonts w:asciiTheme="minorHAnsi" w:eastAsia="Times New Roman" w:hAnsiTheme="minorHAnsi" w:cstheme="minorHAnsi"/>
          <w:i/>
          <w:color w:val="000000" w:themeColor="text1"/>
        </w:rPr>
        <w:t>(Optional, Downloaded)</w:t>
      </w:r>
    </w:p>
    <w:p w14:paraId="44F3A125" w14:textId="77777777" w:rsidR="00B669E2" w:rsidRPr="00B669E2" w:rsidRDefault="00B669E2" w:rsidP="00B669E2">
      <w:pPr>
        <w:rPr>
          <w:rFonts w:asciiTheme="minorHAnsi" w:hAnsiTheme="minorHAnsi" w:cstheme="minorHAnsi"/>
        </w:rPr>
      </w:pPr>
    </w:p>
    <w:p w14:paraId="5179D625" w14:textId="77777777" w:rsidR="002E29DB" w:rsidRPr="00D35C00" w:rsidRDefault="002E29DB">
      <w:pPr>
        <w:rPr>
          <w:rFonts w:asciiTheme="minorHAnsi" w:hAnsiTheme="minorHAnsi" w:cstheme="minorHAnsi"/>
        </w:rPr>
      </w:pPr>
      <w:r w:rsidRPr="00D35C00">
        <w:rPr>
          <w:rFonts w:asciiTheme="minorHAnsi" w:hAnsiTheme="minorHAnsi" w:cstheme="minorHAnsi"/>
        </w:rPr>
        <w:lastRenderedPageBreak/>
        <w:t>Teacher Resources:</w:t>
      </w:r>
    </w:p>
    <w:p w14:paraId="4A1921C8" w14:textId="77777777" w:rsidR="00D35C00" w:rsidRPr="002E29DB" w:rsidRDefault="00D35C00" w:rsidP="00D35C00">
      <w:pPr>
        <w:pStyle w:val="ListParagraph"/>
        <w:numPr>
          <w:ilvl w:val="0"/>
          <w:numId w:val="15"/>
        </w:numPr>
        <w:rPr>
          <w:rFonts w:asciiTheme="minorHAnsi" w:hAnsiTheme="minorHAnsi" w:cstheme="minorHAnsi"/>
        </w:rPr>
      </w:pPr>
      <w:r w:rsidRPr="002E29DB">
        <w:rPr>
          <w:rFonts w:asciiTheme="minorHAnsi" w:hAnsiTheme="minorHAnsi" w:cstheme="minorHAnsi"/>
        </w:rPr>
        <w:t>Code Cracking Slide Deck</w:t>
      </w:r>
    </w:p>
    <w:p w14:paraId="4131D56A" w14:textId="77777777" w:rsidR="00D35C00" w:rsidRDefault="00D35C00" w:rsidP="00D35C00">
      <w:pPr>
        <w:pStyle w:val="ListParagraph"/>
        <w:numPr>
          <w:ilvl w:val="0"/>
          <w:numId w:val="15"/>
        </w:numPr>
        <w:rPr>
          <w:rFonts w:asciiTheme="minorHAnsi" w:hAnsiTheme="minorHAnsi" w:cstheme="minorHAnsi"/>
        </w:rPr>
      </w:pPr>
      <w:r w:rsidRPr="002E29DB">
        <w:rPr>
          <w:rFonts w:asciiTheme="minorHAnsi" w:hAnsiTheme="minorHAnsi" w:cstheme="minorHAnsi"/>
        </w:rPr>
        <w:t>Cancer True or False: Teacher Answer Key</w:t>
      </w:r>
    </w:p>
    <w:p w14:paraId="2FD52298" w14:textId="77777777" w:rsidR="00D35C00" w:rsidRDefault="00D35C00" w:rsidP="00D35C00">
      <w:pPr>
        <w:pStyle w:val="ListParagraph"/>
        <w:numPr>
          <w:ilvl w:val="0"/>
          <w:numId w:val="15"/>
        </w:numPr>
        <w:rPr>
          <w:rFonts w:asciiTheme="minorHAnsi" w:hAnsiTheme="minorHAnsi" w:cstheme="minorHAnsi"/>
        </w:rPr>
      </w:pPr>
      <w:r>
        <w:rPr>
          <w:rFonts w:asciiTheme="minorHAnsi" w:hAnsiTheme="minorHAnsi" w:cstheme="minorHAnsi"/>
        </w:rPr>
        <w:t>Protein Synthesis: Teacher Answer Key</w:t>
      </w:r>
    </w:p>
    <w:p w14:paraId="1E9CE7F4" w14:textId="77777777" w:rsidR="00D35C00" w:rsidRDefault="00D35C00" w:rsidP="00D35C00">
      <w:pPr>
        <w:pStyle w:val="ListParagraph"/>
        <w:numPr>
          <w:ilvl w:val="0"/>
          <w:numId w:val="15"/>
        </w:numPr>
        <w:rPr>
          <w:rFonts w:asciiTheme="minorHAnsi" w:hAnsiTheme="minorHAnsi" w:cstheme="minorHAnsi"/>
        </w:rPr>
      </w:pPr>
      <w:r>
        <w:rPr>
          <w:rFonts w:asciiTheme="minorHAnsi" w:hAnsiTheme="minorHAnsi" w:cstheme="minorHAnsi"/>
        </w:rPr>
        <w:t>Mutation Practice: Teacher Answer Key</w:t>
      </w:r>
    </w:p>
    <w:p w14:paraId="047B411A" w14:textId="77777777" w:rsidR="00B669E2" w:rsidRDefault="00B669E2" w:rsidP="00B669E2">
      <w:pPr>
        <w:pStyle w:val="ListParagraph"/>
        <w:numPr>
          <w:ilvl w:val="0"/>
          <w:numId w:val="15"/>
        </w:numPr>
        <w:rPr>
          <w:rFonts w:asciiTheme="minorHAnsi" w:hAnsiTheme="minorHAnsi" w:cstheme="minorHAnsi"/>
        </w:rPr>
      </w:pPr>
      <w:r w:rsidRPr="00852CB1">
        <w:rPr>
          <w:rFonts w:asciiTheme="minorHAnsi" w:hAnsiTheme="minorHAnsi" w:cstheme="minorHAnsi"/>
        </w:rPr>
        <w:t>Global Cancer Disparities</w:t>
      </w:r>
      <w:r>
        <w:rPr>
          <w:rFonts w:asciiTheme="minorHAnsi" w:hAnsiTheme="minorHAnsi" w:cstheme="minorHAnsi"/>
        </w:rPr>
        <w:t xml:space="preserve">: Teacher Answer Key </w:t>
      </w:r>
      <w:r w:rsidRPr="00852CB1">
        <w:rPr>
          <w:rFonts w:asciiTheme="minorHAnsi" w:hAnsiTheme="minorHAnsi" w:cstheme="minorHAnsi"/>
        </w:rPr>
        <w:t>(</w:t>
      </w:r>
      <w:r w:rsidRPr="00852CB1">
        <w:rPr>
          <w:rFonts w:asciiTheme="minorHAnsi" w:hAnsiTheme="minorHAnsi" w:cstheme="minorHAnsi"/>
          <w:i/>
        </w:rPr>
        <w:t>Optional</w:t>
      </w:r>
      <w:r w:rsidRPr="00852CB1">
        <w:rPr>
          <w:rFonts w:asciiTheme="minorHAnsi" w:hAnsiTheme="minorHAnsi" w:cstheme="minorHAnsi"/>
        </w:rPr>
        <w:t>)</w:t>
      </w:r>
    </w:p>
    <w:p w14:paraId="077D4489" w14:textId="77777777" w:rsidR="00D35C00" w:rsidRPr="00B669E2" w:rsidRDefault="00D35C00" w:rsidP="00D35C00">
      <w:pPr>
        <w:pStyle w:val="ListParagraph"/>
        <w:numPr>
          <w:ilvl w:val="0"/>
          <w:numId w:val="15"/>
        </w:numPr>
        <w:rPr>
          <w:rFonts w:asciiTheme="minorHAnsi" w:hAnsiTheme="minorHAnsi" w:cstheme="minorHAnsi"/>
        </w:rPr>
      </w:pPr>
      <w:r w:rsidRPr="00B669E2">
        <w:rPr>
          <w:rFonts w:asciiTheme="minorHAnsi" w:hAnsiTheme="minorHAnsi" w:cstheme="minorHAnsi"/>
        </w:rPr>
        <w:t>Global Ca</w:t>
      </w:r>
      <w:r w:rsidR="00B669E2" w:rsidRPr="00B669E2">
        <w:rPr>
          <w:rFonts w:asciiTheme="minorHAnsi" w:hAnsiTheme="minorHAnsi" w:cstheme="minorHAnsi"/>
        </w:rPr>
        <w:t>ncer Mini-Project: Scoring Rubric</w:t>
      </w:r>
    </w:p>
    <w:p w14:paraId="6BBAF72F" w14:textId="77777777" w:rsidR="0014619F" w:rsidRDefault="0014619F">
      <w:pPr>
        <w:rPr>
          <w:rFonts w:asciiTheme="minorHAnsi" w:hAnsiTheme="minorHAnsi" w:cstheme="minorHAnsi"/>
          <w:b/>
          <w:highlight w:val="yellow"/>
        </w:rPr>
      </w:pPr>
    </w:p>
    <w:p w14:paraId="7EA9C7D9" w14:textId="77777777" w:rsidR="002E29DB" w:rsidRDefault="002E29DB">
      <w:pPr>
        <w:rPr>
          <w:rFonts w:asciiTheme="minorHAnsi" w:hAnsiTheme="minorHAnsi" w:cstheme="minorHAnsi"/>
          <w:b/>
        </w:rPr>
      </w:pPr>
      <w:r w:rsidRPr="007D26FE">
        <w:rPr>
          <w:rFonts w:asciiTheme="minorHAnsi" w:hAnsiTheme="minorHAnsi" w:cstheme="minorHAnsi"/>
          <w:b/>
        </w:rPr>
        <w:t>Suggested Lesson Extensions:</w:t>
      </w:r>
    </w:p>
    <w:p w14:paraId="5264C0C0" w14:textId="46D4CF72" w:rsidR="002D1E39" w:rsidRPr="008577F6" w:rsidRDefault="00852CB1" w:rsidP="008577F6">
      <w:pPr>
        <w:pStyle w:val="ListParagraph"/>
        <w:numPr>
          <w:ilvl w:val="0"/>
          <w:numId w:val="21"/>
        </w:numPr>
        <w:rPr>
          <w:rFonts w:asciiTheme="minorHAnsi" w:hAnsiTheme="minorHAnsi" w:cstheme="minorHAnsi"/>
        </w:rPr>
      </w:pPr>
      <w:r w:rsidRPr="008577F6">
        <w:rPr>
          <w:rFonts w:asciiTheme="minorHAnsi" w:hAnsiTheme="minorHAnsi" w:cstheme="minorHAnsi"/>
          <w:b/>
        </w:rPr>
        <w:t>Global Health Careers</w:t>
      </w:r>
      <w:r w:rsidR="00D81966">
        <w:rPr>
          <w:rFonts w:asciiTheme="minorHAnsi" w:hAnsiTheme="minorHAnsi" w:cstheme="minorHAnsi"/>
          <w:b/>
        </w:rPr>
        <w:t xml:space="preserve"> Reading and Research</w:t>
      </w:r>
      <w:r w:rsidRPr="008577F6">
        <w:rPr>
          <w:rFonts w:asciiTheme="minorHAnsi" w:hAnsiTheme="minorHAnsi" w:cstheme="minorHAnsi"/>
          <w:b/>
        </w:rPr>
        <w:t>:</w:t>
      </w:r>
      <w:r w:rsidRPr="008577F6">
        <w:rPr>
          <w:rFonts w:asciiTheme="minorHAnsi" w:hAnsiTheme="minorHAnsi" w:cstheme="minorHAnsi"/>
        </w:rPr>
        <w:t xml:space="preserve"> Introduce students to the field of global health using </w:t>
      </w:r>
      <w:r w:rsidRPr="008577F6">
        <w:rPr>
          <w:rFonts w:asciiTheme="minorHAnsi" w:hAnsiTheme="minorHAnsi" w:cstheme="minorHAnsi"/>
          <w:i/>
        </w:rPr>
        <w:t xml:space="preserve">Student </w:t>
      </w:r>
      <w:r w:rsidR="00B669E2">
        <w:rPr>
          <w:rFonts w:asciiTheme="minorHAnsi" w:hAnsiTheme="minorHAnsi" w:cstheme="minorHAnsi"/>
          <w:i/>
        </w:rPr>
        <w:t xml:space="preserve">Handout: Global Health Careers </w:t>
      </w:r>
      <w:r w:rsidR="00B669E2" w:rsidRPr="00B669E2">
        <w:rPr>
          <w:rFonts w:asciiTheme="minorHAnsi" w:hAnsiTheme="minorHAnsi" w:cstheme="minorHAnsi"/>
        </w:rPr>
        <w:t>which provides a reading about careers in this field.</w:t>
      </w:r>
      <w:r w:rsidR="00B669E2">
        <w:rPr>
          <w:rFonts w:asciiTheme="minorHAnsi" w:hAnsiTheme="minorHAnsi" w:cstheme="minorHAnsi"/>
          <w:i/>
        </w:rPr>
        <w:t xml:space="preserve"> </w:t>
      </w:r>
      <w:r w:rsidR="002D1E39" w:rsidRPr="008577F6">
        <w:rPr>
          <w:rFonts w:asciiTheme="minorHAnsi" w:hAnsiTheme="minorHAnsi" w:cstheme="minorHAnsi"/>
        </w:rPr>
        <w:t xml:space="preserve">Students could </w:t>
      </w:r>
      <w:r w:rsidR="00B669E2">
        <w:rPr>
          <w:rFonts w:asciiTheme="minorHAnsi" w:hAnsiTheme="minorHAnsi" w:cstheme="minorHAnsi"/>
        </w:rPr>
        <w:t xml:space="preserve">then </w:t>
      </w:r>
      <w:r w:rsidR="002D1E39" w:rsidRPr="008577F6">
        <w:rPr>
          <w:rFonts w:asciiTheme="minorHAnsi" w:hAnsiTheme="minorHAnsi" w:cstheme="minorHAnsi"/>
        </w:rPr>
        <w:t>investigate different global health careers of interest using t</w:t>
      </w:r>
      <w:r w:rsidR="007D26FE" w:rsidRPr="008577F6">
        <w:rPr>
          <w:rFonts w:asciiTheme="minorHAnsi" w:hAnsiTheme="minorHAnsi" w:cstheme="minorHAnsi"/>
        </w:rPr>
        <w:t>he poster and fact sheets offered by the Washington Global Health Alliance.</w:t>
      </w:r>
      <w:r w:rsidR="00D33091">
        <w:rPr>
          <w:rFonts w:asciiTheme="minorHAnsi" w:hAnsiTheme="minorHAnsi" w:cstheme="minorHAnsi"/>
        </w:rPr>
        <w:t xml:space="preserve"> </w:t>
      </w:r>
      <w:r w:rsidR="00D33091" w:rsidRPr="00D33091">
        <w:rPr>
          <w:rFonts w:asciiTheme="minorHAnsi" w:hAnsiTheme="minorHAnsi" w:cstheme="minorHAnsi"/>
          <w:i/>
          <w:iCs/>
        </w:rPr>
        <w:t>All materials are provided online and amendable to remote learning.</w:t>
      </w:r>
    </w:p>
    <w:p w14:paraId="7E435565" w14:textId="77777777" w:rsidR="002D1E39" w:rsidRPr="00D77080" w:rsidRDefault="002D1E39" w:rsidP="008577F6">
      <w:pPr>
        <w:pStyle w:val="ListParagraph"/>
        <w:ind w:left="1440"/>
        <w:rPr>
          <w:b/>
        </w:rPr>
      </w:pPr>
      <w:r>
        <w:rPr>
          <w:b/>
        </w:rPr>
        <w:t xml:space="preserve">Poster: </w:t>
      </w:r>
      <w:r w:rsidRPr="00D77080">
        <w:rPr>
          <w:b/>
        </w:rPr>
        <w:t xml:space="preserve">Pathways to Global Health Careers: </w:t>
      </w:r>
      <w:hyperlink r:id="rId62" w:history="1">
        <w:r>
          <w:rPr>
            <w:rStyle w:val="Hyperlink"/>
          </w:rPr>
          <w:t>https://www.wghalliance.org/resource/global-health-career-poster/</w:t>
        </w:r>
      </w:hyperlink>
    </w:p>
    <w:p w14:paraId="7830071D" w14:textId="77777777" w:rsidR="002D1E39" w:rsidRPr="000E55F0" w:rsidRDefault="002D1E39" w:rsidP="008577F6">
      <w:pPr>
        <w:pStyle w:val="ListParagraph"/>
        <w:ind w:left="1440"/>
        <w:rPr>
          <w:b/>
        </w:rPr>
      </w:pPr>
      <w:r>
        <w:rPr>
          <w:b/>
        </w:rPr>
        <w:t xml:space="preserve">Fact Sheet: Pathways to Global Health Careers: </w:t>
      </w:r>
      <w:hyperlink r:id="rId63" w:history="1">
        <w:r>
          <w:rPr>
            <w:rStyle w:val="Hyperlink"/>
          </w:rPr>
          <w:t>https://www.wghalliance.org/resource/global-health-career-fact-sheets/</w:t>
        </w:r>
      </w:hyperlink>
    </w:p>
    <w:p w14:paraId="658DD473" w14:textId="77777777" w:rsidR="008577F6" w:rsidRPr="008577F6" w:rsidRDefault="008577F6" w:rsidP="008577F6">
      <w:pPr>
        <w:pStyle w:val="ListParagraph"/>
        <w:ind w:left="1440"/>
        <w:rPr>
          <w:rFonts w:asciiTheme="minorHAnsi" w:hAnsiTheme="minorHAnsi" w:cstheme="minorHAnsi"/>
        </w:rPr>
      </w:pPr>
    </w:p>
    <w:p w14:paraId="0D1C35CB" w14:textId="77777777" w:rsidR="00D81966" w:rsidRDefault="00D81966" w:rsidP="00D81966">
      <w:pPr>
        <w:pStyle w:val="ListParagraph"/>
      </w:pPr>
      <w:r w:rsidRPr="0032602C">
        <w:t xml:space="preserve">The following careers are related to </w:t>
      </w:r>
      <w:r>
        <w:t>cancer research and global health.</w:t>
      </w:r>
    </w:p>
    <w:p w14:paraId="0E486372" w14:textId="77777777" w:rsidR="00D81966" w:rsidRPr="00FF26B3" w:rsidRDefault="00D81966" w:rsidP="00D81966">
      <w:pPr>
        <w:pStyle w:val="ListParagraph"/>
        <w:numPr>
          <w:ilvl w:val="0"/>
          <w:numId w:val="18"/>
        </w:numPr>
      </w:pPr>
      <w:r w:rsidRPr="00FF26B3">
        <w:rPr>
          <w:b/>
        </w:rPr>
        <w:t>Epidemiologist:</w:t>
      </w:r>
      <w:r w:rsidRPr="00FF26B3">
        <w:t xml:space="preserve"> </w:t>
      </w:r>
      <w:hyperlink r:id="rId64" w:history="1">
        <w:r w:rsidRPr="00FF26B3">
          <w:rPr>
            <w:rStyle w:val="Hyperlink"/>
          </w:rPr>
          <w:t>https://www.bls.gov/ooh/life-physical-and-social-science/epidemiologists.htm</w:t>
        </w:r>
      </w:hyperlink>
    </w:p>
    <w:p w14:paraId="0A1BD6D2" w14:textId="77777777" w:rsidR="00D81966" w:rsidRPr="00FF26B3" w:rsidRDefault="00D81966" w:rsidP="00D81966">
      <w:pPr>
        <w:pStyle w:val="ListParagraph"/>
        <w:numPr>
          <w:ilvl w:val="0"/>
          <w:numId w:val="18"/>
        </w:numPr>
      </w:pPr>
      <w:r w:rsidRPr="00FF26B3">
        <w:rPr>
          <w:b/>
        </w:rPr>
        <w:t>Biostatistician:</w:t>
      </w:r>
      <w:r w:rsidRPr="00FF26B3">
        <w:t xml:space="preserve"> </w:t>
      </w:r>
      <w:hyperlink r:id="rId65" w:history="1">
        <w:r w:rsidRPr="00FF26B3">
          <w:rPr>
            <w:rStyle w:val="Hyperlink"/>
          </w:rPr>
          <w:t>https://www.bls.gov/ooh/math/mathematicians-and-statisticians.htm</w:t>
        </w:r>
      </w:hyperlink>
    </w:p>
    <w:p w14:paraId="690CF7ED" w14:textId="77777777" w:rsidR="00D81966" w:rsidRPr="00FF26B3" w:rsidRDefault="00D81966" w:rsidP="00D81966">
      <w:pPr>
        <w:pStyle w:val="ListParagraph"/>
        <w:numPr>
          <w:ilvl w:val="0"/>
          <w:numId w:val="18"/>
        </w:numPr>
      </w:pPr>
      <w:r w:rsidRPr="00FF26B3">
        <w:rPr>
          <w:b/>
        </w:rPr>
        <w:t>Oncologist:</w:t>
      </w:r>
      <w:r w:rsidRPr="00FF26B3">
        <w:t xml:space="preserve"> </w:t>
      </w:r>
      <w:hyperlink r:id="rId66" w:history="1">
        <w:r w:rsidRPr="00FF26B3">
          <w:rPr>
            <w:rStyle w:val="Hyperlink"/>
          </w:rPr>
          <w:t>https://www.bls.gov/ooh/healthcare/physicians-and-surgeons.htm</w:t>
        </w:r>
      </w:hyperlink>
    </w:p>
    <w:p w14:paraId="31901D6F" w14:textId="77777777" w:rsidR="00D81966" w:rsidRDefault="00D81966" w:rsidP="00D81966">
      <w:pPr>
        <w:pStyle w:val="ListParagraph"/>
        <w:numPr>
          <w:ilvl w:val="0"/>
          <w:numId w:val="18"/>
        </w:numPr>
      </w:pPr>
      <w:r w:rsidRPr="00FF26B3">
        <w:rPr>
          <w:b/>
        </w:rPr>
        <w:t>Biomedical Research Scientist:</w:t>
      </w:r>
      <w:r w:rsidRPr="00FF26B3">
        <w:t xml:space="preserve"> </w:t>
      </w:r>
      <w:hyperlink r:id="rId67" w:history="1">
        <w:r w:rsidRPr="00FF26B3">
          <w:rPr>
            <w:rStyle w:val="Hyperlink"/>
          </w:rPr>
          <w:t>https://www.bls.gov/ooh/life-physical-and-social-science/medical-scientists.htm</w:t>
        </w:r>
      </w:hyperlink>
    </w:p>
    <w:p w14:paraId="00C5F91B" w14:textId="77777777" w:rsidR="00D81966" w:rsidRDefault="00D81966" w:rsidP="00D81966">
      <w:pPr>
        <w:pStyle w:val="ListParagraph"/>
        <w:numPr>
          <w:ilvl w:val="0"/>
          <w:numId w:val="18"/>
        </w:numPr>
      </w:pPr>
      <w:r w:rsidRPr="00FF26B3">
        <w:rPr>
          <w:b/>
        </w:rPr>
        <w:t>International Aid Worker:</w:t>
      </w:r>
      <w:r>
        <w:t xml:space="preserve"> </w:t>
      </w:r>
      <w:hyperlink r:id="rId68" w:history="1">
        <w:r>
          <w:rPr>
            <w:rStyle w:val="Hyperlink"/>
          </w:rPr>
          <w:t>https://www.bls.gov/careeroutlook/2018/article/disaster-relief-careers.htm?view_full</w:t>
        </w:r>
      </w:hyperlink>
    </w:p>
    <w:p w14:paraId="45F222C0" w14:textId="77777777" w:rsidR="00D81966" w:rsidRPr="00FF26B3" w:rsidRDefault="00D81966" w:rsidP="00D81966">
      <w:pPr>
        <w:pStyle w:val="ListParagraph"/>
        <w:numPr>
          <w:ilvl w:val="0"/>
          <w:numId w:val="18"/>
        </w:numPr>
      </w:pPr>
      <w:r w:rsidRPr="00FF26B3">
        <w:rPr>
          <w:b/>
        </w:rPr>
        <w:t>Social Worker:</w:t>
      </w:r>
      <w:r>
        <w:t xml:space="preserve"> </w:t>
      </w:r>
      <w:hyperlink r:id="rId69" w:history="1">
        <w:r>
          <w:rPr>
            <w:rStyle w:val="Hyperlink"/>
          </w:rPr>
          <w:t>https://www.bls.gov/careeroutlook/2018/article/social-workers.htm</w:t>
        </w:r>
      </w:hyperlink>
    </w:p>
    <w:p w14:paraId="752C0474" w14:textId="77777777" w:rsidR="00D81966" w:rsidRPr="002D1E39" w:rsidRDefault="00D81966" w:rsidP="00D81966">
      <w:pPr>
        <w:ind w:left="720"/>
      </w:pPr>
      <w:r w:rsidRPr="002D1E39">
        <w:t>The careers of</w:t>
      </w:r>
      <w:r>
        <w:t xml:space="preserve"> Epidemiologist, </w:t>
      </w:r>
      <w:r w:rsidRPr="002D1E39">
        <w:t>Biostatistician</w:t>
      </w:r>
      <w:r>
        <w:t>, International Aid Worker, and Social Worker</w:t>
      </w:r>
      <w:r w:rsidRPr="002D1E39">
        <w:t xml:space="preserve"> are featured on the STEM Global Pathways to Global Health Careers poster and accompanying fact sheets (see the Health Sciences and STEM sections</w:t>
      </w:r>
      <w:r>
        <w:t>).</w:t>
      </w:r>
    </w:p>
    <w:p w14:paraId="34B3C03D" w14:textId="77777777" w:rsidR="00D81966" w:rsidRPr="00D81966" w:rsidRDefault="00D81966" w:rsidP="00D81966">
      <w:pPr>
        <w:pStyle w:val="ListParagraph"/>
        <w:rPr>
          <w:rFonts w:asciiTheme="minorHAnsi" w:hAnsiTheme="minorHAnsi" w:cstheme="minorHAnsi"/>
        </w:rPr>
      </w:pPr>
    </w:p>
    <w:p w14:paraId="6EE2C5CA" w14:textId="7AAF50AF" w:rsidR="002D1E39" w:rsidRPr="008577F6" w:rsidRDefault="008577F6" w:rsidP="008577F6">
      <w:pPr>
        <w:pStyle w:val="ListParagraph"/>
        <w:numPr>
          <w:ilvl w:val="0"/>
          <w:numId w:val="17"/>
        </w:numPr>
        <w:rPr>
          <w:rFonts w:asciiTheme="minorHAnsi" w:hAnsiTheme="minorHAnsi" w:cstheme="minorHAnsi"/>
        </w:rPr>
      </w:pPr>
      <w:r w:rsidRPr="008577F6">
        <w:rPr>
          <w:rFonts w:asciiTheme="minorHAnsi" w:hAnsiTheme="minorHAnsi" w:cstheme="minorHAnsi"/>
          <w:b/>
        </w:rPr>
        <w:t>Alternative Activities:</w:t>
      </w:r>
      <w:r w:rsidRPr="008577F6">
        <w:rPr>
          <w:rFonts w:asciiTheme="minorHAnsi" w:hAnsiTheme="minorHAnsi" w:cstheme="minorHAnsi"/>
        </w:rPr>
        <w:t xml:space="preserve"> </w:t>
      </w:r>
      <w:r w:rsidR="002D1E39" w:rsidRPr="008577F6">
        <w:rPr>
          <w:rFonts w:asciiTheme="minorHAnsi" w:hAnsiTheme="minorHAnsi" w:cstheme="minorHAnsi"/>
        </w:rPr>
        <w:t xml:space="preserve">The following resources provide activities that can be used as alternatives to the ones presented in the instructional procedure or can be used as lesson extensions, </w:t>
      </w:r>
      <w:proofErr w:type="gramStart"/>
      <w:r w:rsidR="002D1E39" w:rsidRPr="008577F6">
        <w:rPr>
          <w:rFonts w:asciiTheme="minorHAnsi" w:hAnsiTheme="minorHAnsi" w:cstheme="minorHAnsi"/>
        </w:rPr>
        <w:t>in particular for</w:t>
      </w:r>
      <w:proofErr w:type="gramEnd"/>
      <w:r w:rsidR="002D1E39" w:rsidRPr="008577F6">
        <w:rPr>
          <w:rFonts w:asciiTheme="minorHAnsi" w:hAnsiTheme="minorHAnsi" w:cstheme="minorHAnsi"/>
        </w:rPr>
        <w:t xml:space="preserve"> students who desire more depth of content.</w:t>
      </w:r>
      <w:r w:rsidR="00D33091">
        <w:rPr>
          <w:rFonts w:asciiTheme="minorHAnsi" w:hAnsiTheme="minorHAnsi" w:cstheme="minorHAnsi"/>
        </w:rPr>
        <w:t xml:space="preserve"> </w:t>
      </w:r>
      <w:r w:rsidR="00D33091" w:rsidRPr="00D33091">
        <w:rPr>
          <w:rFonts w:asciiTheme="minorHAnsi" w:hAnsiTheme="minorHAnsi" w:cstheme="minorHAnsi"/>
          <w:i/>
          <w:iCs/>
        </w:rPr>
        <w:t>All materials are provided online and amendable to remote learning.</w:t>
      </w:r>
    </w:p>
    <w:p w14:paraId="0CCACA3A" w14:textId="77777777" w:rsidR="00E3010B" w:rsidRPr="002D1E39" w:rsidRDefault="00E3010B" w:rsidP="008577F6">
      <w:pPr>
        <w:spacing w:after="0" w:line="240" w:lineRule="auto"/>
        <w:ind w:left="1440"/>
        <w:rPr>
          <w:rFonts w:asciiTheme="minorHAnsi" w:eastAsia="Times New Roman" w:hAnsiTheme="minorHAnsi" w:cstheme="minorHAnsi"/>
          <w:b/>
        </w:rPr>
      </w:pPr>
      <w:r w:rsidRPr="002D1E39">
        <w:rPr>
          <w:rFonts w:asciiTheme="minorHAnsi" w:eastAsia="Times New Roman" w:hAnsiTheme="minorHAnsi" w:cstheme="minorHAnsi"/>
          <w:b/>
        </w:rPr>
        <w:t>DNA Translator (DNA to mRNA to Protein Converter)</w:t>
      </w:r>
    </w:p>
    <w:p w14:paraId="5ABCBFA7" w14:textId="77777777" w:rsidR="00E3010B" w:rsidRPr="002D1E39" w:rsidRDefault="00E3010B" w:rsidP="008577F6">
      <w:pPr>
        <w:spacing w:after="0" w:line="240" w:lineRule="auto"/>
        <w:ind w:left="1440"/>
        <w:rPr>
          <w:rFonts w:asciiTheme="minorHAnsi" w:eastAsia="Times New Roman" w:hAnsiTheme="minorHAnsi" w:cstheme="minorHAnsi"/>
        </w:rPr>
      </w:pPr>
      <w:proofErr w:type="spellStart"/>
      <w:r w:rsidRPr="002D1E39">
        <w:rPr>
          <w:rFonts w:asciiTheme="minorHAnsi" w:eastAsia="Times New Roman" w:hAnsiTheme="minorHAnsi" w:cstheme="minorHAnsi"/>
        </w:rPr>
        <w:t>NucleiAcidicConverter</w:t>
      </w:r>
      <w:proofErr w:type="spellEnd"/>
      <w:r w:rsidRPr="002D1E39">
        <w:rPr>
          <w:rFonts w:asciiTheme="minorHAnsi" w:eastAsia="Times New Roman" w:hAnsiTheme="minorHAnsi" w:cstheme="minorHAnsi"/>
        </w:rPr>
        <w:t>, 2016 (built by a high school student)</w:t>
      </w:r>
    </w:p>
    <w:p w14:paraId="1611466F" w14:textId="77777777" w:rsidR="00E3010B" w:rsidRPr="002D1E39" w:rsidRDefault="001244AF" w:rsidP="008577F6">
      <w:pPr>
        <w:spacing w:after="0" w:line="240" w:lineRule="auto"/>
        <w:ind w:left="1440"/>
        <w:rPr>
          <w:rFonts w:asciiTheme="minorHAnsi" w:eastAsia="Times New Roman" w:hAnsiTheme="minorHAnsi" w:cstheme="minorHAnsi"/>
        </w:rPr>
      </w:pPr>
      <w:hyperlink r:id="rId70">
        <w:r w:rsidR="00E3010B" w:rsidRPr="002D1E39">
          <w:rPr>
            <w:rFonts w:asciiTheme="minorHAnsi" w:eastAsia="Times New Roman" w:hAnsiTheme="minorHAnsi" w:cstheme="minorHAnsi"/>
            <w:color w:val="1155CC"/>
            <w:u w:val="single"/>
          </w:rPr>
          <w:t>https://skaminsky115.github.io/nac/DNA-mRNA-Protein_Converter.html</w:t>
        </w:r>
      </w:hyperlink>
    </w:p>
    <w:p w14:paraId="2FC7BEDB" w14:textId="77777777" w:rsidR="00E3010B" w:rsidRPr="002D1E39" w:rsidRDefault="00E3010B" w:rsidP="008577F6">
      <w:pPr>
        <w:spacing w:after="0" w:line="240" w:lineRule="auto"/>
        <w:ind w:left="1440"/>
        <w:rPr>
          <w:rFonts w:asciiTheme="minorHAnsi" w:eastAsia="Times New Roman" w:hAnsiTheme="minorHAnsi" w:cstheme="minorHAnsi"/>
          <w:b/>
        </w:rPr>
      </w:pPr>
    </w:p>
    <w:p w14:paraId="1CF1A9AF" w14:textId="77777777" w:rsidR="00E3010B" w:rsidRPr="002D1E39" w:rsidRDefault="00E3010B" w:rsidP="008577F6">
      <w:pPr>
        <w:spacing w:after="0" w:line="240" w:lineRule="auto"/>
        <w:ind w:left="1440"/>
        <w:rPr>
          <w:rFonts w:asciiTheme="minorHAnsi" w:eastAsia="Times New Roman" w:hAnsiTheme="minorHAnsi" w:cstheme="minorHAnsi"/>
          <w:b/>
        </w:rPr>
      </w:pPr>
      <w:r w:rsidRPr="002D1E39">
        <w:rPr>
          <w:rFonts w:asciiTheme="minorHAnsi" w:eastAsia="Times New Roman" w:hAnsiTheme="minorHAnsi" w:cstheme="minorHAnsi"/>
          <w:b/>
        </w:rPr>
        <w:t xml:space="preserve">Alternate Cell Cycle Activity: </w:t>
      </w:r>
      <w:proofErr w:type="spellStart"/>
      <w:r w:rsidRPr="002D1E39">
        <w:rPr>
          <w:rFonts w:asciiTheme="minorHAnsi" w:eastAsia="Times New Roman" w:hAnsiTheme="minorHAnsi" w:cstheme="minorHAnsi"/>
          <w:b/>
        </w:rPr>
        <w:t>BioNinja</w:t>
      </w:r>
      <w:proofErr w:type="spellEnd"/>
    </w:p>
    <w:p w14:paraId="7E07550B" w14:textId="77777777" w:rsidR="00E3010B" w:rsidRPr="002D1E39" w:rsidRDefault="00E3010B" w:rsidP="002D1E39">
      <w:pPr>
        <w:spacing w:after="0" w:line="240" w:lineRule="auto"/>
        <w:ind w:left="1440"/>
        <w:rPr>
          <w:rFonts w:asciiTheme="minorHAnsi" w:eastAsia="Times New Roman" w:hAnsiTheme="minorHAnsi" w:cstheme="minorHAnsi"/>
        </w:rPr>
      </w:pPr>
      <w:proofErr w:type="spellStart"/>
      <w:r w:rsidRPr="002D1E39">
        <w:rPr>
          <w:rFonts w:asciiTheme="minorHAnsi" w:eastAsia="Times New Roman" w:hAnsiTheme="minorHAnsi" w:cstheme="minorHAnsi"/>
        </w:rPr>
        <w:t>BioNinja</w:t>
      </w:r>
      <w:proofErr w:type="spellEnd"/>
      <w:r w:rsidRPr="002D1E39">
        <w:rPr>
          <w:rFonts w:asciiTheme="minorHAnsi" w:eastAsia="Times New Roman" w:hAnsiTheme="minorHAnsi" w:cstheme="minorHAnsi"/>
        </w:rPr>
        <w:t>, 2016</w:t>
      </w:r>
    </w:p>
    <w:p w14:paraId="7A568938" w14:textId="77777777" w:rsidR="00E3010B" w:rsidRPr="002D1E39" w:rsidRDefault="001244AF" w:rsidP="002D1E39">
      <w:pPr>
        <w:spacing w:after="0" w:line="240" w:lineRule="auto"/>
        <w:ind w:left="1440"/>
        <w:rPr>
          <w:rFonts w:asciiTheme="minorHAnsi" w:eastAsia="Times New Roman" w:hAnsiTheme="minorHAnsi" w:cstheme="minorHAnsi"/>
        </w:rPr>
      </w:pPr>
      <w:hyperlink r:id="rId71">
        <w:r w:rsidR="00E3010B" w:rsidRPr="002D1E39">
          <w:rPr>
            <w:rFonts w:asciiTheme="minorHAnsi" w:eastAsia="Times New Roman" w:hAnsiTheme="minorHAnsi" w:cstheme="minorHAnsi"/>
            <w:color w:val="1155CC"/>
            <w:u w:val="single"/>
          </w:rPr>
          <w:t>https://ib.bioninja.com.au/standard-level/topic-1-cell-biology/16-cell-division/cell-cycle.html</w:t>
        </w:r>
      </w:hyperlink>
      <w:r w:rsidR="00E3010B" w:rsidRPr="002D1E39">
        <w:rPr>
          <w:rFonts w:asciiTheme="minorHAnsi" w:eastAsia="Times New Roman" w:hAnsiTheme="minorHAnsi" w:cstheme="minorHAnsi"/>
        </w:rPr>
        <w:t xml:space="preserve"> </w:t>
      </w:r>
    </w:p>
    <w:p w14:paraId="64DB1DDB" w14:textId="77777777" w:rsidR="00E3010B" w:rsidRPr="002D1E39" w:rsidRDefault="00E3010B" w:rsidP="002D1E39">
      <w:pPr>
        <w:spacing w:after="0" w:line="240" w:lineRule="auto"/>
        <w:ind w:left="720"/>
        <w:rPr>
          <w:rFonts w:asciiTheme="minorHAnsi" w:eastAsia="Times New Roman" w:hAnsiTheme="minorHAnsi" w:cstheme="minorHAnsi"/>
          <w:b/>
        </w:rPr>
      </w:pPr>
    </w:p>
    <w:p w14:paraId="451545C8" w14:textId="77777777" w:rsidR="00E3010B" w:rsidRPr="002D1E39" w:rsidRDefault="00E3010B" w:rsidP="008577F6">
      <w:pPr>
        <w:spacing w:after="0" w:line="240" w:lineRule="auto"/>
        <w:ind w:left="720" w:firstLine="720"/>
        <w:rPr>
          <w:rFonts w:asciiTheme="minorHAnsi" w:eastAsia="Times New Roman" w:hAnsiTheme="minorHAnsi" w:cstheme="minorHAnsi"/>
          <w:b/>
        </w:rPr>
      </w:pPr>
      <w:r w:rsidRPr="002D1E39">
        <w:rPr>
          <w:rFonts w:asciiTheme="minorHAnsi" w:eastAsia="Times New Roman" w:hAnsiTheme="minorHAnsi" w:cstheme="minorHAnsi"/>
          <w:b/>
        </w:rPr>
        <w:t>Optional Gene Card Activity: Classifying Cancer Genes and Examining Patient Data</w:t>
      </w:r>
    </w:p>
    <w:p w14:paraId="5C22E0B9" w14:textId="77777777" w:rsidR="00E3010B" w:rsidRPr="002D1E39" w:rsidRDefault="00E3010B" w:rsidP="002D1E39">
      <w:pPr>
        <w:spacing w:after="0" w:line="240" w:lineRule="auto"/>
        <w:ind w:left="1440"/>
        <w:rPr>
          <w:rFonts w:asciiTheme="minorHAnsi" w:eastAsia="Times New Roman" w:hAnsiTheme="minorHAnsi" w:cstheme="minorHAnsi"/>
        </w:rPr>
      </w:pPr>
      <w:r w:rsidRPr="002D1E39">
        <w:rPr>
          <w:rFonts w:asciiTheme="minorHAnsi" w:eastAsia="Times New Roman" w:hAnsiTheme="minorHAnsi" w:cstheme="minorHAnsi"/>
        </w:rPr>
        <w:t xml:space="preserve">HHMI </w:t>
      </w:r>
      <w:proofErr w:type="spellStart"/>
      <w:r w:rsidRPr="002D1E39">
        <w:rPr>
          <w:rFonts w:asciiTheme="minorHAnsi" w:eastAsia="Times New Roman" w:hAnsiTheme="minorHAnsi" w:cstheme="minorHAnsi"/>
        </w:rPr>
        <w:t>BioInteractive</w:t>
      </w:r>
      <w:proofErr w:type="spellEnd"/>
    </w:p>
    <w:p w14:paraId="4113F598" w14:textId="77777777" w:rsidR="00E3010B" w:rsidRPr="002E29DB" w:rsidRDefault="001244AF" w:rsidP="002D1E39">
      <w:pPr>
        <w:spacing w:after="0" w:line="240" w:lineRule="auto"/>
        <w:ind w:left="1440"/>
        <w:rPr>
          <w:rFonts w:asciiTheme="minorHAnsi" w:eastAsia="Times New Roman" w:hAnsiTheme="minorHAnsi" w:cstheme="minorHAnsi"/>
        </w:rPr>
      </w:pPr>
      <w:hyperlink r:id="rId72">
        <w:r w:rsidR="00E3010B" w:rsidRPr="002D1E39">
          <w:rPr>
            <w:rFonts w:asciiTheme="minorHAnsi" w:eastAsia="Times New Roman" w:hAnsiTheme="minorHAnsi" w:cstheme="minorHAnsi"/>
            <w:color w:val="1155CC"/>
            <w:u w:val="single"/>
          </w:rPr>
          <w:t>https://www.biointeractive.org/classroom-resources/classifying-cancer-genes-and-examining-patient-data?playlist=181755</w:t>
        </w:r>
      </w:hyperlink>
    </w:p>
    <w:p w14:paraId="35C1A0A3" w14:textId="77777777" w:rsidR="00D81966" w:rsidRDefault="00D81966">
      <w:pPr>
        <w:rPr>
          <w:rFonts w:asciiTheme="minorHAnsi" w:hAnsiTheme="minorHAnsi" w:cstheme="minorHAnsi"/>
          <w:b/>
        </w:rPr>
      </w:pPr>
    </w:p>
    <w:p w14:paraId="603C4D94" w14:textId="77777777" w:rsidR="002E29DB" w:rsidRDefault="002E29DB">
      <w:pPr>
        <w:rPr>
          <w:rFonts w:asciiTheme="minorHAnsi" w:hAnsiTheme="minorHAnsi" w:cstheme="minorHAnsi"/>
          <w:b/>
        </w:rPr>
      </w:pPr>
      <w:r>
        <w:rPr>
          <w:rFonts w:asciiTheme="minorHAnsi" w:hAnsiTheme="minorHAnsi" w:cstheme="minorHAnsi"/>
          <w:b/>
        </w:rPr>
        <w:t>Notes on Adaptations and Inclusivity:</w:t>
      </w:r>
    </w:p>
    <w:p w14:paraId="047901BC" w14:textId="77777777" w:rsidR="002E1FDB" w:rsidRPr="000E55F0" w:rsidRDefault="002E1FDB" w:rsidP="002E1FDB">
      <w:pPr>
        <w:pStyle w:val="ListParagraph"/>
        <w:numPr>
          <w:ilvl w:val="0"/>
          <w:numId w:val="16"/>
        </w:numPr>
        <w:rPr>
          <w:b/>
        </w:rPr>
      </w:pPr>
      <w:r w:rsidRPr="004512BA">
        <w:rPr>
          <w:b/>
        </w:rPr>
        <w:t xml:space="preserve">Inclusivity for All Learners: </w:t>
      </w:r>
      <w:r>
        <w:t xml:space="preserve">Consider how the lesson activities may need to be adapted to be accessible for all learners. </w:t>
      </w:r>
      <w:r w:rsidRPr="002D1E39">
        <w:t xml:space="preserve">For example, what accommodations may a student with a visual or mobility impairment need to </w:t>
      </w:r>
      <w:r w:rsidR="002D1E39" w:rsidRPr="002D1E39">
        <w:t>engage in these activities</w:t>
      </w:r>
      <w:r w:rsidRPr="002D1E39">
        <w:t>? How might you elicit, build connections with, and leverage students’ eve</w:t>
      </w:r>
      <w:r w:rsidR="002D1E39" w:rsidRPr="002D1E39">
        <w:t>ryday expertise with genetics, cancer, and global health</w:t>
      </w:r>
      <w:r w:rsidRPr="002D1E39">
        <w:t>? How might you group students with diverse expertise and learning needs into teams so that they can support each other?</w:t>
      </w:r>
    </w:p>
    <w:p w14:paraId="31442A0B" w14:textId="77777777" w:rsidR="002E1FDB" w:rsidRDefault="002E1FDB" w:rsidP="002E29DB">
      <w:pPr>
        <w:pStyle w:val="ListParagraph"/>
        <w:numPr>
          <w:ilvl w:val="0"/>
          <w:numId w:val="16"/>
        </w:numPr>
        <w:rPr>
          <w:b/>
        </w:rPr>
      </w:pPr>
      <w:r>
        <w:rPr>
          <w:b/>
        </w:rPr>
        <w:t xml:space="preserve">Videos: </w:t>
      </w:r>
      <w:r w:rsidRPr="002E1FDB">
        <w:t>The suggested review videos have a closed captioning option. Choose the “CC” option on the YouTube menu.</w:t>
      </w:r>
    </w:p>
    <w:p w14:paraId="1F0DA9EF" w14:textId="77777777" w:rsidR="002E29DB" w:rsidRPr="002E1FDB" w:rsidRDefault="002E29DB" w:rsidP="002E29DB">
      <w:pPr>
        <w:pStyle w:val="ListParagraph"/>
        <w:numPr>
          <w:ilvl w:val="0"/>
          <w:numId w:val="16"/>
        </w:numPr>
        <w:rPr>
          <w:b/>
        </w:rPr>
      </w:pPr>
      <w:r>
        <w:rPr>
          <w:b/>
        </w:rPr>
        <w:t xml:space="preserve">Scientific Vocabulary: </w:t>
      </w:r>
      <w:r>
        <w:t>Students</w:t>
      </w:r>
      <w:r w:rsidRPr="0094097A">
        <w:t xml:space="preserve"> may need some support in understanding the terminology embedded in this lesson. This may be particularly true for emerging bilingual students</w:t>
      </w:r>
      <w:r>
        <w:t xml:space="preserve"> and students with lower reading levels</w:t>
      </w:r>
      <w:r w:rsidRPr="0094097A">
        <w:t>.</w:t>
      </w:r>
      <w:r>
        <w:t xml:space="preserve"> </w:t>
      </w:r>
      <w:r w:rsidR="00706EEE">
        <w:t xml:space="preserve">Terms can be pre-taught or defined contextually as the lesson unfolds. A list of vocabulary terms and definitions is provided as an optional </w:t>
      </w:r>
      <w:r w:rsidR="00706EEE" w:rsidRPr="00513DA9">
        <w:rPr>
          <w:i/>
          <w:iCs/>
        </w:rPr>
        <w:t>Student Handout</w:t>
      </w:r>
      <w:r w:rsidR="00706EEE">
        <w:t xml:space="preserve">. </w:t>
      </w:r>
      <w:r>
        <w:t>The following list captures some of the terms used in the lesson materials.</w:t>
      </w:r>
    </w:p>
    <w:p w14:paraId="6A3D09AB" w14:textId="77777777" w:rsidR="008577F6" w:rsidRPr="008577F6" w:rsidRDefault="008577F6" w:rsidP="008577F6">
      <w:pPr>
        <w:spacing w:after="240"/>
        <w:rPr>
          <w:b/>
        </w:rPr>
        <w:sectPr w:rsidR="008577F6" w:rsidRPr="008577F6" w:rsidSect="002376C7">
          <w:pgSz w:w="12240" w:h="15840"/>
          <w:pgMar w:top="1440" w:right="1440" w:bottom="1440" w:left="1440" w:header="720" w:footer="720" w:gutter="0"/>
          <w:cols w:space="720"/>
          <w:titlePg/>
        </w:sectPr>
      </w:pPr>
    </w:p>
    <w:p w14:paraId="42A8C8C7" w14:textId="77777777" w:rsidR="00706EEE" w:rsidRDefault="00706EEE" w:rsidP="002E1FDB">
      <w:pPr>
        <w:pStyle w:val="ListParagraph"/>
        <w:numPr>
          <w:ilvl w:val="1"/>
          <w:numId w:val="16"/>
        </w:numPr>
        <w:spacing w:after="240"/>
      </w:pPr>
      <w:r>
        <w:t>Age adjusted</w:t>
      </w:r>
    </w:p>
    <w:p w14:paraId="602B4418" w14:textId="77777777" w:rsidR="002E1FDB" w:rsidRDefault="002E1FDB" w:rsidP="002E1FDB">
      <w:pPr>
        <w:pStyle w:val="ListParagraph"/>
        <w:numPr>
          <w:ilvl w:val="1"/>
          <w:numId w:val="16"/>
        </w:numPr>
        <w:spacing w:after="240"/>
      </w:pPr>
      <w:r w:rsidRPr="00DB10B3">
        <w:t>Amino acid</w:t>
      </w:r>
    </w:p>
    <w:p w14:paraId="76E049B2" w14:textId="77777777" w:rsidR="00706EEE" w:rsidRDefault="00706EEE" w:rsidP="002E1FDB">
      <w:pPr>
        <w:pStyle w:val="ListParagraph"/>
        <w:numPr>
          <w:ilvl w:val="1"/>
          <w:numId w:val="16"/>
        </w:numPr>
        <w:spacing w:after="240"/>
      </w:pPr>
      <w:r>
        <w:t>Apoptosis</w:t>
      </w:r>
    </w:p>
    <w:p w14:paraId="157830F8" w14:textId="77777777" w:rsidR="00706EEE" w:rsidRPr="00DB10B3" w:rsidRDefault="00706EEE" w:rsidP="002E1FDB">
      <w:pPr>
        <w:pStyle w:val="ListParagraph"/>
        <w:numPr>
          <w:ilvl w:val="1"/>
          <w:numId w:val="16"/>
        </w:numPr>
        <w:spacing w:after="240"/>
      </w:pPr>
      <w:r>
        <w:t>Base</w:t>
      </w:r>
    </w:p>
    <w:p w14:paraId="3EFB64F3" w14:textId="77777777" w:rsidR="002E1FDB" w:rsidRPr="00DB10B3" w:rsidRDefault="002E1FDB" w:rsidP="002E1FDB">
      <w:pPr>
        <w:pStyle w:val="ListParagraph"/>
        <w:numPr>
          <w:ilvl w:val="1"/>
          <w:numId w:val="16"/>
        </w:numPr>
        <w:spacing w:after="240"/>
      </w:pPr>
      <w:r w:rsidRPr="00DB10B3">
        <w:t>Cancer</w:t>
      </w:r>
    </w:p>
    <w:p w14:paraId="4D5C835C" w14:textId="77777777" w:rsidR="002E1FDB" w:rsidRPr="00DB10B3" w:rsidRDefault="002E1FDB" w:rsidP="002E1FDB">
      <w:pPr>
        <w:pStyle w:val="ListParagraph"/>
        <w:numPr>
          <w:ilvl w:val="1"/>
          <w:numId w:val="16"/>
        </w:numPr>
        <w:spacing w:after="240"/>
      </w:pPr>
      <w:r w:rsidRPr="00DB10B3">
        <w:t>Cancer deaths</w:t>
      </w:r>
    </w:p>
    <w:p w14:paraId="71284C64" w14:textId="77777777" w:rsidR="002E1FDB" w:rsidRPr="00DB10B3" w:rsidRDefault="002E1FDB" w:rsidP="002E1FDB">
      <w:pPr>
        <w:pStyle w:val="ListParagraph"/>
        <w:numPr>
          <w:ilvl w:val="1"/>
          <w:numId w:val="16"/>
        </w:numPr>
        <w:spacing w:after="240"/>
      </w:pPr>
      <w:r w:rsidRPr="00DB10B3">
        <w:t>Cancer rate</w:t>
      </w:r>
    </w:p>
    <w:p w14:paraId="32078EB7" w14:textId="77777777" w:rsidR="002E1FDB" w:rsidRPr="00DB10B3" w:rsidRDefault="002E1FDB" w:rsidP="002E1FDB">
      <w:pPr>
        <w:pStyle w:val="ListParagraph"/>
        <w:numPr>
          <w:ilvl w:val="1"/>
          <w:numId w:val="16"/>
        </w:numPr>
        <w:spacing w:after="240"/>
      </w:pPr>
      <w:r w:rsidRPr="00DB10B3">
        <w:t>Cell cycle</w:t>
      </w:r>
    </w:p>
    <w:p w14:paraId="66FADC05" w14:textId="77777777" w:rsidR="002E1FDB" w:rsidRPr="00DB10B3" w:rsidRDefault="002E1FDB" w:rsidP="002E1FDB">
      <w:pPr>
        <w:pStyle w:val="ListParagraph"/>
        <w:numPr>
          <w:ilvl w:val="1"/>
          <w:numId w:val="16"/>
        </w:numPr>
        <w:spacing w:after="240"/>
      </w:pPr>
      <w:r w:rsidRPr="00DB10B3">
        <w:t>Central Dogma</w:t>
      </w:r>
    </w:p>
    <w:p w14:paraId="40D787FA" w14:textId="77777777" w:rsidR="002E1FDB" w:rsidRPr="00DB10B3" w:rsidRDefault="002E1FDB" w:rsidP="002E1FDB">
      <w:pPr>
        <w:pStyle w:val="ListParagraph"/>
        <w:numPr>
          <w:ilvl w:val="1"/>
          <w:numId w:val="16"/>
        </w:numPr>
        <w:spacing w:after="240"/>
      </w:pPr>
      <w:r w:rsidRPr="00DB10B3">
        <w:t>Codon</w:t>
      </w:r>
    </w:p>
    <w:p w14:paraId="27886BB2" w14:textId="77777777" w:rsidR="00706EEE" w:rsidRDefault="00706EEE" w:rsidP="002E1FDB">
      <w:pPr>
        <w:pStyle w:val="ListParagraph"/>
        <w:numPr>
          <w:ilvl w:val="1"/>
          <w:numId w:val="16"/>
        </w:numPr>
        <w:spacing w:after="240"/>
      </w:pPr>
      <w:r>
        <w:t>Deletion mutation</w:t>
      </w:r>
    </w:p>
    <w:p w14:paraId="37985864" w14:textId="77777777" w:rsidR="008577F6" w:rsidRDefault="008577F6" w:rsidP="002E1FDB">
      <w:pPr>
        <w:pStyle w:val="ListParagraph"/>
        <w:numPr>
          <w:ilvl w:val="1"/>
          <w:numId w:val="16"/>
        </w:numPr>
        <w:spacing w:after="240"/>
      </w:pPr>
      <w:r w:rsidRPr="00DB10B3">
        <w:t>Disparity</w:t>
      </w:r>
    </w:p>
    <w:p w14:paraId="6A83CE2A" w14:textId="77777777" w:rsidR="00706EEE" w:rsidRPr="00DB10B3" w:rsidRDefault="00706EEE" w:rsidP="002E1FDB">
      <w:pPr>
        <w:pStyle w:val="ListParagraph"/>
        <w:numPr>
          <w:ilvl w:val="1"/>
          <w:numId w:val="16"/>
        </w:numPr>
        <w:spacing w:after="240"/>
      </w:pPr>
      <w:r>
        <w:t>DNA (Deoxyribonucleic acid)</w:t>
      </w:r>
    </w:p>
    <w:p w14:paraId="5D89194B" w14:textId="77777777" w:rsidR="00706EEE" w:rsidRDefault="00706EEE" w:rsidP="002E1FDB">
      <w:pPr>
        <w:pStyle w:val="ListParagraph"/>
        <w:numPr>
          <w:ilvl w:val="1"/>
          <w:numId w:val="16"/>
        </w:numPr>
        <w:spacing w:after="240"/>
      </w:pPr>
      <w:r>
        <w:t>Frameshift mutation</w:t>
      </w:r>
    </w:p>
    <w:p w14:paraId="6F9C2BA2" w14:textId="77777777" w:rsidR="002E1FDB" w:rsidRPr="00DB10B3" w:rsidRDefault="002E1FDB" w:rsidP="002E1FDB">
      <w:pPr>
        <w:pStyle w:val="ListParagraph"/>
        <w:numPr>
          <w:ilvl w:val="1"/>
          <w:numId w:val="16"/>
        </w:numPr>
        <w:spacing w:after="240"/>
      </w:pPr>
      <w:r w:rsidRPr="00DB10B3">
        <w:t>Gene</w:t>
      </w:r>
    </w:p>
    <w:p w14:paraId="5542DA70" w14:textId="77777777" w:rsidR="002E1FDB" w:rsidRPr="00DB10B3" w:rsidRDefault="002E1FDB" w:rsidP="002E1FDB">
      <w:pPr>
        <w:pStyle w:val="ListParagraph"/>
        <w:numPr>
          <w:ilvl w:val="1"/>
          <w:numId w:val="16"/>
        </w:numPr>
        <w:spacing w:after="240"/>
      </w:pPr>
      <w:r w:rsidRPr="00DB10B3">
        <w:t>Global disease burden</w:t>
      </w:r>
    </w:p>
    <w:p w14:paraId="00C2ECCF" w14:textId="77777777" w:rsidR="002E1FDB" w:rsidRDefault="002E1FDB" w:rsidP="002E1FDB">
      <w:pPr>
        <w:pStyle w:val="ListParagraph"/>
        <w:numPr>
          <w:ilvl w:val="1"/>
          <w:numId w:val="16"/>
        </w:numPr>
        <w:spacing w:after="240"/>
      </w:pPr>
      <w:r w:rsidRPr="00DB10B3">
        <w:t xml:space="preserve">High-income </w:t>
      </w:r>
      <w:r w:rsidR="00706EEE">
        <w:t>country</w:t>
      </w:r>
    </w:p>
    <w:p w14:paraId="510366D0" w14:textId="77777777" w:rsidR="00706EEE" w:rsidRDefault="00706EEE" w:rsidP="002E1FDB">
      <w:pPr>
        <w:pStyle w:val="ListParagraph"/>
        <w:numPr>
          <w:ilvl w:val="1"/>
          <w:numId w:val="16"/>
        </w:numPr>
        <w:spacing w:after="240"/>
      </w:pPr>
      <w:r>
        <w:t>Highly developed country (HDC)</w:t>
      </w:r>
    </w:p>
    <w:p w14:paraId="0A8C1A73" w14:textId="77777777" w:rsidR="00706EEE" w:rsidRPr="00DB10B3" w:rsidRDefault="00706EEE" w:rsidP="002E1FDB">
      <w:pPr>
        <w:pStyle w:val="ListParagraph"/>
        <w:numPr>
          <w:ilvl w:val="1"/>
          <w:numId w:val="16"/>
        </w:numPr>
        <w:spacing w:after="240"/>
      </w:pPr>
      <w:r>
        <w:t>Human Development Index (HDI)</w:t>
      </w:r>
    </w:p>
    <w:p w14:paraId="3BDF6766" w14:textId="77777777" w:rsidR="00706EEE" w:rsidRDefault="00706EEE" w:rsidP="002E1FDB">
      <w:pPr>
        <w:pStyle w:val="ListParagraph"/>
        <w:numPr>
          <w:ilvl w:val="1"/>
          <w:numId w:val="16"/>
        </w:numPr>
        <w:spacing w:after="240"/>
      </w:pPr>
      <w:r>
        <w:t>Insertion mutation</w:t>
      </w:r>
    </w:p>
    <w:p w14:paraId="048E81AF" w14:textId="77777777" w:rsidR="00706EEE" w:rsidRDefault="00706EEE" w:rsidP="002E1FDB">
      <w:pPr>
        <w:pStyle w:val="ListParagraph"/>
        <w:numPr>
          <w:ilvl w:val="1"/>
          <w:numId w:val="16"/>
        </w:numPr>
        <w:spacing w:after="240"/>
      </w:pPr>
      <w:r>
        <w:t>Least developed country (LDC)</w:t>
      </w:r>
    </w:p>
    <w:p w14:paraId="6A11D0F1" w14:textId="77777777" w:rsidR="00706EEE" w:rsidRDefault="00706EEE" w:rsidP="002E1FDB">
      <w:pPr>
        <w:pStyle w:val="ListParagraph"/>
        <w:numPr>
          <w:ilvl w:val="1"/>
          <w:numId w:val="16"/>
        </w:numPr>
        <w:spacing w:after="240"/>
      </w:pPr>
      <w:r>
        <w:t>Low-income country</w:t>
      </w:r>
    </w:p>
    <w:p w14:paraId="48899A7F" w14:textId="77777777" w:rsidR="002E1FDB" w:rsidRPr="00DB10B3" w:rsidRDefault="00CC38DC" w:rsidP="002E1FDB">
      <w:pPr>
        <w:pStyle w:val="ListParagraph"/>
        <w:numPr>
          <w:ilvl w:val="1"/>
          <w:numId w:val="16"/>
        </w:numPr>
        <w:spacing w:after="240"/>
      </w:pPr>
      <w:r>
        <w:t>Mitosis</w:t>
      </w:r>
    </w:p>
    <w:p w14:paraId="61F8D805" w14:textId="77777777" w:rsidR="002E1FDB" w:rsidRPr="00DB10B3" w:rsidRDefault="002E1FDB" w:rsidP="002E1FDB">
      <w:pPr>
        <w:pStyle w:val="ListParagraph"/>
        <w:numPr>
          <w:ilvl w:val="1"/>
          <w:numId w:val="16"/>
        </w:numPr>
        <w:spacing w:after="240"/>
      </w:pPr>
      <w:r w:rsidRPr="00DB10B3">
        <w:t>Mutation</w:t>
      </w:r>
    </w:p>
    <w:p w14:paraId="22842883" w14:textId="77777777" w:rsidR="002E1FDB" w:rsidRDefault="002E1FDB" w:rsidP="002E1FDB">
      <w:pPr>
        <w:pStyle w:val="ListParagraph"/>
        <w:numPr>
          <w:ilvl w:val="1"/>
          <w:numId w:val="16"/>
        </w:numPr>
        <w:spacing w:after="240"/>
      </w:pPr>
      <w:r w:rsidRPr="00DB10B3">
        <w:t>Nucleotide</w:t>
      </w:r>
    </w:p>
    <w:p w14:paraId="4312E442" w14:textId="77777777" w:rsidR="00706EEE" w:rsidRDefault="00706EEE" w:rsidP="002E1FDB">
      <w:pPr>
        <w:pStyle w:val="ListParagraph"/>
        <w:numPr>
          <w:ilvl w:val="1"/>
          <w:numId w:val="16"/>
        </w:numPr>
        <w:spacing w:after="240"/>
      </w:pPr>
      <w:r>
        <w:t>Oncogene</w:t>
      </w:r>
    </w:p>
    <w:p w14:paraId="46CB9A6F" w14:textId="77777777" w:rsidR="00706EEE" w:rsidRPr="00DB10B3" w:rsidRDefault="00706EEE" w:rsidP="002E1FDB">
      <w:pPr>
        <w:pStyle w:val="ListParagraph"/>
        <w:numPr>
          <w:ilvl w:val="1"/>
          <w:numId w:val="16"/>
        </w:numPr>
        <w:spacing w:after="240"/>
      </w:pPr>
      <w:r>
        <w:t>Point mutation</w:t>
      </w:r>
    </w:p>
    <w:p w14:paraId="0BF061BB" w14:textId="77777777" w:rsidR="002E1FDB" w:rsidRPr="00DB10B3" w:rsidRDefault="002E1FDB" w:rsidP="002E1FDB">
      <w:pPr>
        <w:pStyle w:val="ListParagraph"/>
        <w:numPr>
          <w:ilvl w:val="1"/>
          <w:numId w:val="16"/>
        </w:numPr>
        <w:spacing w:after="240"/>
      </w:pPr>
      <w:r w:rsidRPr="00DB10B3">
        <w:t>Protein</w:t>
      </w:r>
    </w:p>
    <w:p w14:paraId="1FE1E866" w14:textId="77777777" w:rsidR="002E1FDB" w:rsidRDefault="002E1FDB" w:rsidP="002E1FDB">
      <w:pPr>
        <w:pStyle w:val="ListParagraph"/>
        <w:numPr>
          <w:ilvl w:val="1"/>
          <w:numId w:val="16"/>
        </w:numPr>
        <w:spacing w:after="240"/>
      </w:pPr>
      <w:r w:rsidRPr="00DB10B3">
        <w:t>Protein synthesis</w:t>
      </w:r>
    </w:p>
    <w:p w14:paraId="389D6400" w14:textId="77777777" w:rsidR="00706EEE" w:rsidRPr="00DB10B3" w:rsidRDefault="00706EEE" w:rsidP="002E1FDB">
      <w:pPr>
        <w:pStyle w:val="ListParagraph"/>
        <w:numPr>
          <w:ilvl w:val="1"/>
          <w:numId w:val="16"/>
        </w:numPr>
        <w:spacing w:after="240"/>
      </w:pPr>
      <w:r>
        <w:t>Proto-oncogenes</w:t>
      </w:r>
    </w:p>
    <w:p w14:paraId="091230C4" w14:textId="77777777" w:rsidR="002E1FDB" w:rsidRPr="00DB10B3" w:rsidRDefault="002E1FDB" w:rsidP="002E1FDB">
      <w:pPr>
        <w:pStyle w:val="ListParagraph"/>
        <w:numPr>
          <w:ilvl w:val="1"/>
          <w:numId w:val="16"/>
        </w:numPr>
        <w:spacing w:after="240"/>
      </w:pPr>
      <w:r w:rsidRPr="00DB10B3">
        <w:t>RNA</w:t>
      </w:r>
    </w:p>
    <w:p w14:paraId="19E57DBC" w14:textId="77777777" w:rsidR="008577F6" w:rsidRDefault="002E1FDB" w:rsidP="00706EEE">
      <w:pPr>
        <w:pStyle w:val="ListParagraph"/>
        <w:numPr>
          <w:ilvl w:val="1"/>
          <w:numId w:val="16"/>
        </w:numPr>
        <w:spacing w:after="240"/>
      </w:pPr>
      <w:r w:rsidRPr="00DB10B3">
        <w:t>Socioeconomic status</w:t>
      </w:r>
      <w:r w:rsidR="00706EEE">
        <w:t xml:space="preserve"> (SES)</w:t>
      </w:r>
    </w:p>
    <w:p w14:paraId="1415676C" w14:textId="77777777" w:rsidR="00706EEE" w:rsidRDefault="00706EEE" w:rsidP="00706EEE">
      <w:pPr>
        <w:pStyle w:val="ListParagraph"/>
        <w:numPr>
          <w:ilvl w:val="1"/>
          <w:numId w:val="16"/>
        </w:numPr>
        <w:spacing w:after="240"/>
      </w:pPr>
      <w:r>
        <w:t>Tumor suppressor genes</w:t>
      </w:r>
    </w:p>
    <w:p w14:paraId="142D50B6" w14:textId="77777777" w:rsidR="00706EEE" w:rsidRPr="00706EEE" w:rsidRDefault="00706EEE" w:rsidP="00706EEE">
      <w:pPr>
        <w:pStyle w:val="ListParagraph"/>
        <w:numPr>
          <w:ilvl w:val="1"/>
          <w:numId w:val="16"/>
        </w:numPr>
        <w:spacing w:after="240"/>
        <w:sectPr w:rsidR="00706EEE" w:rsidRPr="00706EEE" w:rsidSect="00D81966">
          <w:footerReference w:type="default" r:id="rId73"/>
          <w:type w:val="continuous"/>
          <w:pgSz w:w="12240" w:h="15840"/>
          <w:pgMar w:top="1440" w:right="1440" w:bottom="1440" w:left="1440" w:header="720" w:footer="720" w:gutter="0"/>
          <w:pgNumType w:start="12"/>
          <w:cols w:num="3" w:space="720"/>
          <w:titlePg/>
        </w:sectPr>
      </w:pPr>
      <w:r>
        <w:t>Upper middle-income country</w:t>
      </w:r>
    </w:p>
    <w:p w14:paraId="297E0B9E" w14:textId="77777777" w:rsidR="004F6DE7" w:rsidRDefault="004F6DE7" w:rsidP="002E1FDB">
      <w:pPr>
        <w:pStyle w:val="ListParagraph"/>
        <w:ind w:left="360"/>
        <w:rPr>
          <w:b/>
        </w:rPr>
        <w:sectPr w:rsidR="004F6DE7" w:rsidSect="008577F6">
          <w:type w:val="continuous"/>
          <w:pgSz w:w="12240" w:h="15840"/>
          <w:pgMar w:top="1440" w:right="1440" w:bottom="1440" w:left="1440" w:header="720" w:footer="720" w:gutter="0"/>
          <w:pgNumType w:start="1"/>
          <w:cols w:space="720"/>
          <w:titlePg/>
        </w:sectPr>
      </w:pPr>
    </w:p>
    <w:p w14:paraId="63907A66" w14:textId="77777777" w:rsidR="002E1FDB" w:rsidRDefault="002E1FDB" w:rsidP="002E1FDB">
      <w:pPr>
        <w:pStyle w:val="ListParagraph"/>
        <w:ind w:left="360"/>
        <w:rPr>
          <w:b/>
        </w:rPr>
      </w:pPr>
    </w:p>
    <w:p w14:paraId="38B47844" w14:textId="77777777" w:rsidR="0014619F" w:rsidRPr="00513A33" w:rsidRDefault="00F4279B" w:rsidP="00513A33">
      <w:pPr>
        <w:jc w:val="center"/>
        <w:rPr>
          <w:rFonts w:asciiTheme="minorHAnsi" w:hAnsiTheme="minorHAnsi" w:cstheme="minorHAnsi"/>
          <w:b/>
        </w:rPr>
      </w:pPr>
      <w:r w:rsidRPr="00513A33">
        <w:rPr>
          <w:rFonts w:asciiTheme="minorHAnsi" w:hAnsiTheme="minorHAnsi" w:cstheme="minorHAnsi"/>
          <w:b/>
        </w:rPr>
        <w:t>TEACHER BACKGROUND &amp; RESOURCES</w:t>
      </w:r>
    </w:p>
    <w:p w14:paraId="7E76A10A" w14:textId="77777777" w:rsidR="0014619F" w:rsidRPr="00513A33" w:rsidRDefault="00F4279B">
      <w:pPr>
        <w:spacing w:after="0" w:line="240" w:lineRule="auto"/>
        <w:rPr>
          <w:rFonts w:asciiTheme="minorHAnsi" w:eastAsia="Times New Roman" w:hAnsiTheme="minorHAnsi" w:cstheme="minorHAnsi"/>
          <w:b/>
          <w:sz w:val="24"/>
          <w:szCs w:val="24"/>
        </w:rPr>
      </w:pPr>
      <w:r w:rsidRPr="00513A33">
        <w:rPr>
          <w:rFonts w:asciiTheme="minorHAnsi" w:eastAsia="Times New Roman" w:hAnsiTheme="minorHAnsi" w:cstheme="minorHAnsi"/>
          <w:b/>
          <w:sz w:val="24"/>
          <w:szCs w:val="24"/>
        </w:rPr>
        <w:t xml:space="preserve">Teacher </w:t>
      </w:r>
      <w:r w:rsidR="002E29DB">
        <w:rPr>
          <w:rFonts w:asciiTheme="minorHAnsi" w:eastAsia="Times New Roman" w:hAnsiTheme="minorHAnsi" w:cstheme="minorHAnsi"/>
          <w:b/>
          <w:sz w:val="24"/>
          <w:szCs w:val="24"/>
        </w:rPr>
        <w:t>Background</w:t>
      </w:r>
      <w:r w:rsidR="00087778">
        <w:rPr>
          <w:rFonts w:asciiTheme="minorHAnsi" w:eastAsia="Times New Roman" w:hAnsiTheme="minorHAnsi" w:cstheme="minorHAnsi"/>
          <w:b/>
          <w:sz w:val="24"/>
          <w:szCs w:val="24"/>
        </w:rPr>
        <w:t xml:space="preserve"> Information</w:t>
      </w:r>
      <w:r w:rsidR="002E29DB">
        <w:rPr>
          <w:rFonts w:asciiTheme="minorHAnsi" w:eastAsia="Times New Roman" w:hAnsiTheme="minorHAnsi" w:cstheme="minorHAnsi"/>
          <w:b/>
          <w:sz w:val="24"/>
          <w:szCs w:val="24"/>
        </w:rPr>
        <w:t>:</w:t>
      </w:r>
      <w:r w:rsidRPr="00513A33">
        <w:rPr>
          <w:rFonts w:asciiTheme="minorHAnsi" w:eastAsia="Times New Roman" w:hAnsiTheme="minorHAnsi" w:cstheme="minorHAnsi"/>
          <w:b/>
          <w:sz w:val="24"/>
          <w:szCs w:val="24"/>
        </w:rPr>
        <w:t xml:space="preserve"> </w:t>
      </w:r>
    </w:p>
    <w:p w14:paraId="280D02C2" w14:textId="77777777" w:rsidR="0014619F" w:rsidRPr="00513A33" w:rsidRDefault="0014619F">
      <w:pPr>
        <w:spacing w:after="0" w:line="240" w:lineRule="auto"/>
        <w:rPr>
          <w:rFonts w:asciiTheme="minorHAnsi" w:eastAsia="Times New Roman" w:hAnsiTheme="minorHAnsi" w:cstheme="minorHAnsi"/>
          <w:sz w:val="24"/>
          <w:szCs w:val="24"/>
        </w:rPr>
      </w:pPr>
    </w:p>
    <w:p w14:paraId="162F855A" w14:textId="77777777" w:rsidR="0014619F" w:rsidRDefault="00F4279B" w:rsidP="002D1E39">
      <w:pPr>
        <w:spacing w:after="0" w:line="240" w:lineRule="auto"/>
        <w:ind w:left="720"/>
        <w:rPr>
          <w:rFonts w:asciiTheme="minorHAnsi" w:eastAsia="Times New Roman" w:hAnsiTheme="minorHAnsi" w:cstheme="minorHAnsi"/>
          <w:b/>
        </w:rPr>
      </w:pPr>
      <w:r w:rsidRPr="002E29DB">
        <w:rPr>
          <w:rFonts w:asciiTheme="minorHAnsi" w:eastAsia="Times New Roman" w:hAnsiTheme="minorHAnsi" w:cstheme="minorHAnsi"/>
          <w:b/>
        </w:rPr>
        <w:t>Cancer</w:t>
      </w:r>
      <w:r w:rsidR="00087778">
        <w:rPr>
          <w:rFonts w:asciiTheme="minorHAnsi" w:eastAsia="Times New Roman" w:hAnsiTheme="minorHAnsi" w:cstheme="minorHAnsi"/>
          <w:b/>
        </w:rPr>
        <w:t xml:space="preserve"> Key Facts</w:t>
      </w:r>
    </w:p>
    <w:p w14:paraId="381B7C00" w14:textId="77777777" w:rsidR="00087778" w:rsidRPr="00087778" w:rsidRDefault="00087778" w:rsidP="002D1E39">
      <w:pPr>
        <w:spacing w:after="0" w:line="240" w:lineRule="auto"/>
        <w:ind w:left="1440"/>
        <w:rPr>
          <w:rFonts w:asciiTheme="minorHAnsi" w:eastAsia="Times New Roman" w:hAnsiTheme="minorHAnsi" w:cstheme="minorHAnsi"/>
        </w:rPr>
      </w:pPr>
      <w:r w:rsidRPr="00087778">
        <w:rPr>
          <w:rFonts w:asciiTheme="minorHAnsi" w:eastAsia="Times New Roman" w:hAnsiTheme="minorHAnsi" w:cstheme="minorHAnsi"/>
        </w:rPr>
        <w:t>World Health Organization, 2018</w:t>
      </w:r>
    </w:p>
    <w:p w14:paraId="1170EF95" w14:textId="77777777" w:rsidR="0014619F" w:rsidRPr="002E29DB" w:rsidRDefault="001244AF" w:rsidP="002D1E39">
      <w:pPr>
        <w:spacing w:after="0" w:line="240" w:lineRule="auto"/>
        <w:ind w:left="1440"/>
        <w:rPr>
          <w:rFonts w:asciiTheme="minorHAnsi" w:eastAsia="Times New Roman" w:hAnsiTheme="minorHAnsi" w:cstheme="minorHAnsi"/>
        </w:rPr>
      </w:pPr>
      <w:hyperlink r:id="rId74">
        <w:r w:rsidR="00F4279B" w:rsidRPr="002E29DB">
          <w:rPr>
            <w:rFonts w:asciiTheme="minorHAnsi" w:eastAsia="Times New Roman" w:hAnsiTheme="minorHAnsi" w:cstheme="minorHAnsi"/>
            <w:color w:val="1155CC"/>
            <w:u w:val="single"/>
          </w:rPr>
          <w:t>https://www.who.int/news-room/fact-sheets/detail/cancer</w:t>
        </w:r>
      </w:hyperlink>
    </w:p>
    <w:p w14:paraId="34A3E9F7" w14:textId="77777777" w:rsidR="0014619F" w:rsidRPr="002E29DB" w:rsidRDefault="0014619F" w:rsidP="002D1E39">
      <w:pPr>
        <w:spacing w:after="0" w:line="240" w:lineRule="auto"/>
        <w:ind w:left="720"/>
        <w:rPr>
          <w:rFonts w:asciiTheme="minorHAnsi" w:eastAsia="Times New Roman" w:hAnsiTheme="minorHAnsi" w:cstheme="minorHAnsi"/>
        </w:rPr>
      </w:pPr>
    </w:p>
    <w:p w14:paraId="0F538379" w14:textId="77777777" w:rsidR="0014619F" w:rsidRDefault="00087778"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Cancer as a Genetic Disease</w:t>
      </w:r>
    </w:p>
    <w:p w14:paraId="11E76B2A" w14:textId="77777777" w:rsidR="00087778" w:rsidRPr="00087778" w:rsidRDefault="00087778" w:rsidP="002D1E39">
      <w:pPr>
        <w:spacing w:after="0" w:line="240" w:lineRule="auto"/>
        <w:ind w:left="1440"/>
        <w:rPr>
          <w:rFonts w:asciiTheme="minorHAnsi" w:eastAsia="Times New Roman" w:hAnsiTheme="minorHAnsi" w:cstheme="minorHAnsi"/>
        </w:rPr>
      </w:pPr>
      <w:r w:rsidRPr="00087778">
        <w:rPr>
          <w:rFonts w:asciiTheme="minorHAnsi" w:eastAsia="Times New Roman" w:hAnsiTheme="minorHAnsi" w:cstheme="minorHAnsi"/>
        </w:rPr>
        <w:t>Cancer.net, 2018</w:t>
      </w:r>
    </w:p>
    <w:p w14:paraId="7606D231" w14:textId="77777777" w:rsidR="0014619F" w:rsidRPr="002E29DB" w:rsidRDefault="001244AF" w:rsidP="002D1E39">
      <w:pPr>
        <w:spacing w:after="0" w:line="240" w:lineRule="auto"/>
        <w:ind w:left="1440"/>
        <w:rPr>
          <w:rFonts w:asciiTheme="minorHAnsi" w:eastAsia="Times New Roman" w:hAnsiTheme="minorHAnsi" w:cstheme="minorHAnsi"/>
        </w:rPr>
      </w:pPr>
      <w:hyperlink r:id="rId75">
        <w:r w:rsidR="00F4279B" w:rsidRPr="002E29DB">
          <w:rPr>
            <w:rFonts w:asciiTheme="minorHAnsi" w:eastAsia="Times New Roman" w:hAnsiTheme="minorHAnsi" w:cstheme="minorHAnsi"/>
            <w:color w:val="1155CC"/>
            <w:u w:val="single"/>
          </w:rPr>
          <w:t>https://www.cancer.net/navigating-cancer-care/cancer-basics/genetics/genetics-cancer</w:t>
        </w:r>
      </w:hyperlink>
    </w:p>
    <w:p w14:paraId="7EBA9AE2" w14:textId="77777777" w:rsidR="0014619F" w:rsidRPr="002E29DB" w:rsidRDefault="0014619F" w:rsidP="002D1E39">
      <w:pPr>
        <w:spacing w:after="0" w:line="240" w:lineRule="auto"/>
        <w:ind w:left="720"/>
        <w:rPr>
          <w:rFonts w:asciiTheme="minorHAnsi" w:eastAsia="Times New Roman" w:hAnsiTheme="minorHAnsi" w:cstheme="minorHAnsi"/>
        </w:rPr>
      </w:pPr>
    </w:p>
    <w:p w14:paraId="57D4BE52" w14:textId="77777777" w:rsidR="00087778" w:rsidRPr="00087778" w:rsidRDefault="00087778" w:rsidP="002D1E39">
      <w:pPr>
        <w:spacing w:after="0" w:line="240" w:lineRule="auto"/>
        <w:ind w:left="720"/>
        <w:rPr>
          <w:rFonts w:asciiTheme="minorHAnsi" w:eastAsia="Times New Roman" w:hAnsiTheme="minorHAnsi" w:cstheme="minorHAnsi"/>
          <w:b/>
          <w:color w:val="000000" w:themeColor="text1"/>
        </w:rPr>
      </w:pPr>
      <w:r w:rsidRPr="00087778">
        <w:rPr>
          <w:rFonts w:asciiTheme="minorHAnsi" w:eastAsia="Times New Roman" w:hAnsiTheme="minorHAnsi" w:cstheme="minorHAnsi"/>
          <w:b/>
          <w:color w:val="000000" w:themeColor="text1"/>
        </w:rPr>
        <w:t>Cancer and the Cell Cycle</w:t>
      </w:r>
    </w:p>
    <w:p w14:paraId="17963120" w14:textId="77777777" w:rsidR="00087778" w:rsidRPr="00087778" w:rsidRDefault="00087778" w:rsidP="002D1E39">
      <w:pPr>
        <w:spacing w:after="0" w:line="240" w:lineRule="auto"/>
        <w:ind w:left="1440"/>
        <w:rPr>
          <w:rFonts w:asciiTheme="minorHAnsi" w:eastAsia="Times New Roman" w:hAnsiTheme="minorHAnsi" w:cstheme="minorHAnsi"/>
          <w:color w:val="000000" w:themeColor="text1"/>
        </w:rPr>
      </w:pPr>
      <w:r w:rsidRPr="00087778">
        <w:rPr>
          <w:rFonts w:asciiTheme="minorHAnsi" w:eastAsia="Times New Roman" w:hAnsiTheme="minorHAnsi" w:cstheme="minorHAnsi"/>
          <w:color w:val="000000" w:themeColor="text1"/>
        </w:rPr>
        <w:t>Khan Academy</w:t>
      </w:r>
    </w:p>
    <w:p w14:paraId="77E74A39" w14:textId="77777777" w:rsidR="00087778" w:rsidRPr="002E29DB" w:rsidRDefault="001244AF" w:rsidP="002D1E39">
      <w:pPr>
        <w:spacing w:after="0" w:line="240" w:lineRule="auto"/>
        <w:ind w:left="1440"/>
        <w:rPr>
          <w:rFonts w:asciiTheme="minorHAnsi" w:eastAsia="Times New Roman" w:hAnsiTheme="minorHAnsi" w:cstheme="minorHAnsi"/>
        </w:rPr>
      </w:pPr>
      <w:hyperlink r:id="rId76">
        <w:r w:rsidR="00087778" w:rsidRPr="002E29DB">
          <w:rPr>
            <w:rFonts w:asciiTheme="minorHAnsi" w:eastAsia="Times New Roman" w:hAnsiTheme="minorHAnsi" w:cstheme="minorHAnsi"/>
            <w:color w:val="1155CC"/>
            <w:u w:val="single"/>
          </w:rPr>
          <w:t>https://www.khanacademy.org/science/biology/cellular-molecular-biology/stem-cells-and-cancer/a/cancer</w:t>
        </w:r>
      </w:hyperlink>
    </w:p>
    <w:p w14:paraId="7F177659" w14:textId="77777777" w:rsidR="00087778" w:rsidRDefault="00087778" w:rsidP="002D1E39">
      <w:pPr>
        <w:spacing w:after="0" w:line="240" w:lineRule="auto"/>
        <w:ind w:left="720"/>
        <w:rPr>
          <w:rFonts w:asciiTheme="minorHAnsi" w:eastAsia="Times New Roman" w:hAnsiTheme="minorHAnsi" w:cstheme="minorHAnsi"/>
          <w:b/>
        </w:rPr>
      </w:pPr>
    </w:p>
    <w:p w14:paraId="42242819" w14:textId="77777777" w:rsidR="0014619F" w:rsidRDefault="00087778"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Oncogenes and Tumor-Suppressor G</w:t>
      </w:r>
      <w:r w:rsidR="00F4279B" w:rsidRPr="002E29DB">
        <w:rPr>
          <w:rFonts w:asciiTheme="minorHAnsi" w:eastAsia="Times New Roman" w:hAnsiTheme="minorHAnsi" w:cstheme="minorHAnsi"/>
          <w:b/>
        </w:rPr>
        <w:t>enes</w:t>
      </w:r>
    </w:p>
    <w:p w14:paraId="002312FD" w14:textId="77777777" w:rsidR="00087778" w:rsidRPr="00087778" w:rsidRDefault="00087778" w:rsidP="002D1E39">
      <w:pPr>
        <w:spacing w:after="0" w:line="240" w:lineRule="auto"/>
        <w:ind w:left="1440"/>
        <w:rPr>
          <w:rFonts w:asciiTheme="minorHAnsi" w:eastAsia="Times New Roman" w:hAnsiTheme="minorHAnsi" w:cstheme="minorHAnsi"/>
        </w:rPr>
      </w:pPr>
      <w:r w:rsidRPr="00087778">
        <w:rPr>
          <w:rFonts w:asciiTheme="minorHAnsi" w:eastAsia="Times New Roman" w:hAnsiTheme="minorHAnsi" w:cstheme="minorHAnsi"/>
        </w:rPr>
        <w:t>Cancer.org, 2014</w:t>
      </w:r>
    </w:p>
    <w:p w14:paraId="5C9C2776" w14:textId="77777777" w:rsidR="0014619F" w:rsidRPr="002E29DB" w:rsidRDefault="001244AF" w:rsidP="002D1E39">
      <w:pPr>
        <w:spacing w:after="0" w:line="240" w:lineRule="auto"/>
        <w:ind w:left="1440"/>
        <w:rPr>
          <w:rFonts w:asciiTheme="minorHAnsi" w:eastAsia="Times New Roman" w:hAnsiTheme="minorHAnsi" w:cstheme="minorHAnsi"/>
        </w:rPr>
      </w:pPr>
      <w:hyperlink r:id="rId77">
        <w:r w:rsidR="00F4279B" w:rsidRPr="002E29DB">
          <w:rPr>
            <w:rFonts w:asciiTheme="minorHAnsi" w:eastAsia="Times New Roman" w:hAnsiTheme="minorHAnsi" w:cstheme="minorHAnsi"/>
            <w:color w:val="1155CC"/>
            <w:u w:val="single"/>
          </w:rPr>
          <w:t>https://www.cancer.org/cancer/cancer-causes/genetics/genes-and-cancer/oncogenes-tumor-suppressor-genes.html</w:t>
        </w:r>
      </w:hyperlink>
    </w:p>
    <w:p w14:paraId="6DA2B282" w14:textId="77777777" w:rsidR="0014619F" w:rsidRPr="002E29DB" w:rsidRDefault="0014619F" w:rsidP="002D1E39">
      <w:pPr>
        <w:spacing w:after="0" w:line="240" w:lineRule="auto"/>
        <w:ind w:left="720"/>
        <w:rPr>
          <w:rFonts w:asciiTheme="minorHAnsi" w:eastAsia="Times New Roman" w:hAnsiTheme="minorHAnsi" w:cstheme="minorHAnsi"/>
        </w:rPr>
      </w:pPr>
    </w:p>
    <w:p w14:paraId="15A708E2" w14:textId="77777777" w:rsidR="0014619F" w:rsidRDefault="00087778"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Oncogenes, Tumor-Suppressor Genes, and DNA Repair Genes</w:t>
      </w:r>
    </w:p>
    <w:p w14:paraId="440C900E" w14:textId="77777777" w:rsidR="00087778" w:rsidRPr="00087778" w:rsidRDefault="00087778" w:rsidP="002D1E39">
      <w:pPr>
        <w:spacing w:after="0" w:line="240" w:lineRule="auto"/>
        <w:ind w:left="1440"/>
        <w:rPr>
          <w:rFonts w:asciiTheme="minorHAnsi" w:eastAsia="Times New Roman" w:hAnsiTheme="minorHAnsi" w:cstheme="minorHAnsi"/>
        </w:rPr>
      </w:pPr>
      <w:r w:rsidRPr="00087778">
        <w:rPr>
          <w:rFonts w:asciiTheme="minorHAnsi" w:eastAsia="Times New Roman" w:hAnsiTheme="minorHAnsi" w:cstheme="minorHAnsi"/>
        </w:rPr>
        <w:t>CISN, 2013</w:t>
      </w:r>
    </w:p>
    <w:p w14:paraId="30FF4DA4" w14:textId="77777777" w:rsidR="0014619F" w:rsidRPr="002E29DB" w:rsidRDefault="001244AF" w:rsidP="002D1E39">
      <w:pPr>
        <w:spacing w:after="0" w:line="240" w:lineRule="auto"/>
        <w:ind w:left="1440"/>
        <w:rPr>
          <w:rFonts w:asciiTheme="minorHAnsi" w:eastAsia="Times New Roman" w:hAnsiTheme="minorHAnsi" w:cstheme="minorHAnsi"/>
        </w:rPr>
      </w:pPr>
      <w:hyperlink r:id="rId78" w:anchor="targetText=An%20oncogene%20is%20a%20proto,cycle%20checkpoint%20to%20be%20inspected.&amp;targetText=Tumor%2Dsuppressor%20genes%20act%20to,DNA%20repair%20genes%20fix%20errors">
        <w:r w:rsidR="00F4279B" w:rsidRPr="002E29DB">
          <w:rPr>
            <w:rFonts w:asciiTheme="minorHAnsi" w:eastAsia="Times New Roman" w:hAnsiTheme="minorHAnsi" w:cstheme="minorHAnsi"/>
            <w:color w:val="1155CC"/>
            <w:u w:val="single"/>
          </w:rPr>
          <w:t>https://cisncancer.org/research/what_we_know/advances/oncogenes.html#targetText=An%20oncogene%20is%20a%20proto,cycle%20checkpoint%20to%20be%20inspected.&amp;targetText=Tumor%2Dsuppressor%20genes%20act%20to,DNA%20repair%20genes%20fix%20errors</w:t>
        </w:r>
      </w:hyperlink>
    </w:p>
    <w:p w14:paraId="4D525D47" w14:textId="77777777" w:rsidR="0014619F" w:rsidRPr="002E29DB" w:rsidRDefault="0014619F">
      <w:pPr>
        <w:spacing w:after="0" w:line="240" w:lineRule="auto"/>
        <w:rPr>
          <w:rFonts w:asciiTheme="minorHAnsi" w:eastAsia="Times New Roman" w:hAnsiTheme="minorHAnsi" w:cstheme="minorHAnsi"/>
        </w:rPr>
      </w:pPr>
    </w:p>
    <w:p w14:paraId="6BD13851" w14:textId="77777777" w:rsidR="0014619F" w:rsidRDefault="00087778"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 xml:space="preserve">What </w:t>
      </w:r>
      <w:proofErr w:type="gramStart"/>
      <w:r>
        <w:rPr>
          <w:rFonts w:asciiTheme="minorHAnsi" w:eastAsia="Times New Roman" w:hAnsiTheme="minorHAnsi" w:cstheme="minorHAnsi"/>
          <w:b/>
        </w:rPr>
        <w:t>is</w:t>
      </w:r>
      <w:proofErr w:type="gramEnd"/>
      <w:r>
        <w:rPr>
          <w:rFonts w:asciiTheme="minorHAnsi" w:eastAsia="Times New Roman" w:hAnsiTheme="minorHAnsi" w:cstheme="minorHAnsi"/>
          <w:b/>
        </w:rPr>
        <w:t xml:space="preserve"> Statistics?</w:t>
      </w:r>
    </w:p>
    <w:p w14:paraId="546A7F39" w14:textId="77777777" w:rsidR="00087778" w:rsidRPr="00087778" w:rsidRDefault="00087778" w:rsidP="002D1E39">
      <w:pPr>
        <w:spacing w:after="0" w:line="240" w:lineRule="auto"/>
        <w:ind w:left="1440"/>
        <w:rPr>
          <w:rFonts w:asciiTheme="minorHAnsi" w:eastAsia="Times New Roman" w:hAnsiTheme="minorHAnsi" w:cstheme="minorHAnsi"/>
        </w:rPr>
      </w:pPr>
      <w:r w:rsidRPr="00087778">
        <w:rPr>
          <w:rFonts w:asciiTheme="minorHAnsi" w:eastAsia="Times New Roman" w:hAnsiTheme="minorHAnsi" w:cstheme="minorHAnsi"/>
        </w:rPr>
        <w:t>ThoughtCo., Courtney Taylor, 2018</w:t>
      </w:r>
    </w:p>
    <w:p w14:paraId="149F9B08" w14:textId="77777777" w:rsidR="004B6587" w:rsidRDefault="001244AF" w:rsidP="004B6587">
      <w:pPr>
        <w:spacing w:after="0" w:line="240" w:lineRule="auto"/>
        <w:ind w:left="1440"/>
        <w:rPr>
          <w:rFonts w:asciiTheme="minorHAnsi" w:eastAsia="Times New Roman" w:hAnsiTheme="minorHAnsi" w:cstheme="minorHAnsi"/>
        </w:rPr>
      </w:pPr>
      <w:hyperlink r:id="rId79">
        <w:r w:rsidR="00F4279B" w:rsidRPr="002E29DB">
          <w:rPr>
            <w:rFonts w:asciiTheme="minorHAnsi" w:eastAsia="Times New Roman" w:hAnsiTheme="minorHAnsi" w:cstheme="minorHAnsi"/>
            <w:color w:val="1155CC"/>
            <w:u w:val="single"/>
          </w:rPr>
          <w:t>https://www.thoughtco.com/what-is-statistics-3126367</w:t>
        </w:r>
      </w:hyperlink>
      <w:r w:rsidR="00F4279B" w:rsidRPr="002E29DB">
        <w:rPr>
          <w:rFonts w:asciiTheme="minorHAnsi" w:eastAsia="Times New Roman" w:hAnsiTheme="minorHAnsi" w:cstheme="minorHAnsi"/>
        </w:rPr>
        <w:t xml:space="preserve"> </w:t>
      </w:r>
    </w:p>
    <w:p w14:paraId="4A0B35E8" w14:textId="77777777" w:rsidR="004B6587" w:rsidRDefault="004B6587" w:rsidP="004B6587">
      <w:pPr>
        <w:spacing w:after="0" w:line="240" w:lineRule="auto"/>
        <w:ind w:left="1440"/>
        <w:rPr>
          <w:rFonts w:asciiTheme="minorHAnsi" w:eastAsia="Times New Roman" w:hAnsiTheme="minorHAnsi" w:cstheme="minorHAnsi"/>
        </w:rPr>
      </w:pPr>
    </w:p>
    <w:p w14:paraId="2B1FE15F" w14:textId="77777777" w:rsidR="004B6587" w:rsidRPr="004B6587" w:rsidRDefault="004B6587" w:rsidP="004B6587">
      <w:pPr>
        <w:spacing w:after="0" w:line="240" w:lineRule="auto"/>
        <w:ind w:left="720"/>
        <w:rPr>
          <w:rFonts w:asciiTheme="minorHAnsi" w:eastAsia="Times New Roman" w:hAnsiTheme="minorHAnsi" w:cstheme="minorHAnsi"/>
          <w:b/>
        </w:rPr>
      </w:pPr>
      <w:r w:rsidRPr="004B6587">
        <w:rPr>
          <w:rFonts w:asciiTheme="minorHAnsi" w:hAnsiTheme="minorHAnsi" w:cstheme="minorHAnsi"/>
          <w:b/>
          <w:shd w:val="clear" w:color="auto" w:fill="FFFFFF"/>
        </w:rPr>
        <w:t>Cancer Disparities and Contributing Factors</w:t>
      </w:r>
    </w:p>
    <w:p w14:paraId="0115B60F" w14:textId="77777777" w:rsidR="004B6587" w:rsidRDefault="004B6587" w:rsidP="004B6587">
      <w:pPr>
        <w:spacing w:after="0" w:line="240" w:lineRule="auto"/>
        <w:ind w:left="1440"/>
        <w:rPr>
          <w:rFonts w:asciiTheme="minorHAnsi" w:hAnsiTheme="minorHAnsi" w:cstheme="minorHAnsi"/>
          <w:shd w:val="clear" w:color="auto" w:fill="FFFFFF"/>
        </w:rPr>
      </w:pPr>
      <w:r w:rsidRPr="00424E4C">
        <w:rPr>
          <w:rFonts w:asciiTheme="minorHAnsi" w:hAnsiTheme="minorHAnsi" w:cstheme="minorHAnsi"/>
          <w:shd w:val="clear" w:color="auto" w:fill="FFFFFF"/>
        </w:rPr>
        <w:t xml:space="preserve">National Cancer Institute, </w:t>
      </w:r>
      <w:r>
        <w:rPr>
          <w:rFonts w:asciiTheme="minorHAnsi" w:hAnsiTheme="minorHAnsi" w:cstheme="minorHAnsi"/>
          <w:shd w:val="clear" w:color="auto" w:fill="FFFFFF"/>
        </w:rPr>
        <w:t>2019</w:t>
      </w:r>
    </w:p>
    <w:p w14:paraId="38F607EF" w14:textId="77777777" w:rsidR="00087778" w:rsidRPr="004B6587" w:rsidRDefault="001244AF" w:rsidP="004B6587">
      <w:pPr>
        <w:spacing w:after="0" w:line="240" w:lineRule="auto"/>
        <w:ind w:left="1440"/>
        <w:rPr>
          <w:rFonts w:asciiTheme="minorHAnsi" w:hAnsiTheme="minorHAnsi" w:cstheme="minorHAnsi"/>
          <w:shd w:val="clear" w:color="auto" w:fill="FFFFFF"/>
        </w:rPr>
      </w:pPr>
      <w:hyperlink r:id="rId80" w:history="1">
        <w:r w:rsidR="007E25F4" w:rsidRPr="00541EF8">
          <w:rPr>
            <w:rStyle w:val="Hyperlink"/>
            <w:rFonts w:asciiTheme="minorHAnsi" w:hAnsiTheme="minorHAnsi" w:cstheme="minorHAnsi"/>
          </w:rPr>
          <w:t>https://www.cancer.gov/about-cancer/understanding/disparities</w:t>
        </w:r>
      </w:hyperlink>
      <w:r w:rsidR="007E25F4">
        <w:rPr>
          <w:rFonts w:asciiTheme="minorHAnsi" w:hAnsiTheme="minorHAnsi" w:cstheme="minorHAnsi"/>
          <w:shd w:val="clear" w:color="auto" w:fill="FFFFFF"/>
        </w:rPr>
        <w:t xml:space="preserve"> </w:t>
      </w:r>
    </w:p>
    <w:p w14:paraId="519B354A" w14:textId="77777777" w:rsidR="004B6587" w:rsidRDefault="004B6587" w:rsidP="002E29DB">
      <w:pPr>
        <w:spacing w:after="0" w:line="240" w:lineRule="auto"/>
        <w:rPr>
          <w:rFonts w:asciiTheme="minorHAnsi" w:eastAsia="Times New Roman" w:hAnsiTheme="minorHAnsi" w:cstheme="minorHAnsi"/>
          <w:b/>
          <w:sz w:val="24"/>
          <w:szCs w:val="24"/>
        </w:rPr>
      </w:pPr>
    </w:p>
    <w:p w14:paraId="4A58388A" w14:textId="77777777" w:rsidR="00D81966" w:rsidRDefault="00D81966" w:rsidP="002E29DB">
      <w:pPr>
        <w:spacing w:after="0" w:line="240" w:lineRule="auto"/>
        <w:rPr>
          <w:rFonts w:asciiTheme="minorHAnsi" w:eastAsia="Times New Roman" w:hAnsiTheme="minorHAnsi" w:cstheme="minorHAnsi"/>
          <w:b/>
          <w:sz w:val="24"/>
          <w:szCs w:val="24"/>
        </w:rPr>
      </w:pPr>
    </w:p>
    <w:p w14:paraId="357DEC1C" w14:textId="4A3761DB" w:rsidR="00D81966" w:rsidRDefault="00D81966" w:rsidP="002E29DB">
      <w:pPr>
        <w:spacing w:after="0" w:line="240" w:lineRule="auto"/>
        <w:rPr>
          <w:rFonts w:asciiTheme="minorHAnsi" w:eastAsia="Times New Roman" w:hAnsiTheme="minorHAnsi" w:cstheme="minorHAnsi"/>
          <w:b/>
          <w:sz w:val="24"/>
          <w:szCs w:val="24"/>
        </w:rPr>
      </w:pPr>
    </w:p>
    <w:p w14:paraId="49B1F12A" w14:textId="4A7DB398" w:rsidR="00513DA9" w:rsidRDefault="00513DA9" w:rsidP="002E29DB">
      <w:pPr>
        <w:spacing w:after="0" w:line="240" w:lineRule="auto"/>
        <w:rPr>
          <w:rFonts w:asciiTheme="minorHAnsi" w:eastAsia="Times New Roman" w:hAnsiTheme="minorHAnsi" w:cstheme="minorHAnsi"/>
          <w:b/>
          <w:sz w:val="24"/>
          <w:szCs w:val="24"/>
        </w:rPr>
      </w:pPr>
    </w:p>
    <w:p w14:paraId="535FB82B" w14:textId="1A291D52" w:rsidR="00513DA9" w:rsidRDefault="00513DA9" w:rsidP="002E29DB">
      <w:pPr>
        <w:spacing w:after="0" w:line="240" w:lineRule="auto"/>
        <w:rPr>
          <w:rFonts w:asciiTheme="minorHAnsi" w:eastAsia="Times New Roman" w:hAnsiTheme="minorHAnsi" w:cstheme="minorHAnsi"/>
          <w:b/>
          <w:sz w:val="24"/>
          <w:szCs w:val="24"/>
        </w:rPr>
      </w:pPr>
    </w:p>
    <w:p w14:paraId="36568225" w14:textId="77777777" w:rsidR="00513DA9" w:rsidRDefault="00513DA9" w:rsidP="002E29DB">
      <w:pPr>
        <w:spacing w:after="0" w:line="240" w:lineRule="auto"/>
        <w:rPr>
          <w:rFonts w:asciiTheme="minorHAnsi" w:eastAsia="Times New Roman" w:hAnsiTheme="minorHAnsi" w:cstheme="minorHAnsi"/>
          <w:b/>
          <w:sz w:val="24"/>
          <w:szCs w:val="24"/>
        </w:rPr>
      </w:pPr>
    </w:p>
    <w:p w14:paraId="034F1A3F" w14:textId="77777777" w:rsidR="00D26EE4" w:rsidRDefault="00D26EE4" w:rsidP="002E29DB">
      <w:pPr>
        <w:spacing w:after="0" w:line="240" w:lineRule="auto"/>
        <w:rPr>
          <w:rFonts w:asciiTheme="minorHAnsi" w:eastAsia="Times New Roman" w:hAnsiTheme="minorHAnsi" w:cstheme="minorHAnsi"/>
          <w:b/>
          <w:sz w:val="24"/>
          <w:szCs w:val="24"/>
        </w:rPr>
      </w:pPr>
    </w:p>
    <w:p w14:paraId="1E6F9A9F" w14:textId="77777777" w:rsidR="00D26EE4" w:rsidRDefault="00D26EE4" w:rsidP="002E29DB">
      <w:pPr>
        <w:spacing w:after="0" w:line="240" w:lineRule="auto"/>
        <w:rPr>
          <w:rFonts w:asciiTheme="minorHAnsi" w:eastAsia="Times New Roman" w:hAnsiTheme="minorHAnsi" w:cstheme="minorHAnsi"/>
          <w:b/>
          <w:sz w:val="24"/>
          <w:szCs w:val="24"/>
        </w:rPr>
      </w:pPr>
    </w:p>
    <w:p w14:paraId="148E2529" w14:textId="77777777" w:rsidR="00D26EE4" w:rsidRDefault="00D26EE4" w:rsidP="002E29DB">
      <w:pPr>
        <w:spacing w:after="0" w:line="240" w:lineRule="auto"/>
        <w:rPr>
          <w:rFonts w:asciiTheme="minorHAnsi" w:eastAsia="Times New Roman" w:hAnsiTheme="minorHAnsi" w:cstheme="minorHAnsi"/>
          <w:b/>
          <w:sz w:val="24"/>
          <w:szCs w:val="24"/>
        </w:rPr>
      </w:pPr>
    </w:p>
    <w:p w14:paraId="3AD7D02E" w14:textId="3A8B7ED9" w:rsidR="002E29DB" w:rsidRPr="00513A33" w:rsidRDefault="00087778" w:rsidP="002E29DB">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 xml:space="preserve">Additional </w:t>
      </w:r>
      <w:r w:rsidR="002E29DB">
        <w:rPr>
          <w:rFonts w:asciiTheme="minorHAnsi" w:eastAsia="Times New Roman" w:hAnsiTheme="minorHAnsi" w:cstheme="minorHAnsi"/>
          <w:b/>
          <w:sz w:val="24"/>
          <w:szCs w:val="24"/>
        </w:rPr>
        <w:t>Instructional Resources</w:t>
      </w:r>
      <w:r>
        <w:rPr>
          <w:rFonts w:asciiTheme="minorHAnsi" w:eastAsia="Times New Roman" w:hAnsiTheme="minorHAnsi" w:cstheme="minorHAnsi"/>
          <w:b/>
          <w:sz w:val="24"/>
          <w:szCs w:val="24"/>
        </w:rPr>
        <w:t xml:space="preserve"> to Use with Students</w:t>
      </w:r>
      <w:r w:rsidR="002E29DB">
        <w:rPr>
          <w:rFonts w:asciiTheme="minorHAnsi" w:eastAsia="Times New Roman" w:hAnsiTheme="minorHAnsi" w:cstheme="minorHAnsi"/>
          <w:b/>
          <w:sz w:val="24"/>
          <w:szCs w:val="24"/>
        </w:rPr>
        <w:t>:</w:t>
      </w:r>
      <w:r w:rsidR="002E29DB" w:rsidRPr="00513A33">
        <w:rPr>
          <w:rFonts w:asciiTheme="minorHAnsi" w:eastAsia="Times New Roman" w:hAnsiTheme="minorHAnsi" w:cstheme="minorHAnsi"/>
          <w:b/>
          <w:sz w:val="24"/>
          <w:szCs w:val="24"/>
        </w:rPr>
        <w:t xml:space="preserve"> </w:t>
      </w:r>
    </w:p>
    <w:p w14:paraId="045A3EAB" w14:textId="77777777" w:rsidR="00087778" w:rsidRDefault="00087778" w:rsidP="002E29DB">
      <w:pPr>
        <w:spacing w:after="0" w:line="240" w:lineRule="auto"/>
        <w:rPr>
          <w:rFonts w:asciiTheme="minorHAnsi" w:eastAsia="Times New Roman" w:hAnsiTheme="minorHAnsi" w:cstheme="minorHAnsi"/>
          <w:b/>
        </w:rPr>
      </w:pPr>
    </w:p>
    <w:p w14:paraId="1522E451" w14:textId="77777777" w:rsidR="002E29DB" w:rsidRPr="002E29DB" w:rsidRDefault="002E29DB" w:rsidP="002D1E39">
      <w:pPr>
        <w:spacing w:after="0" w:line="240" w:lineRule="auto"/>
        <w:ind w:left="720"/>
        <w:rPr>
          <w:rFonts w:asciiTheme="minorHAnsi" w:eastAsia="Times New Roman" w:hAnsiTheme="minorHAnsi" w:cstheme="minorHAnsi"/>
          <w:b/>
        </w:rPr>
      </w:pPr>
      <w:r w:rsidRPr="002E29DB">
        <w:rPr>
          <w:rFonts w:asciiTheme="minorHAnsi" w:eastAsia="Times New Roman" w:hAnsiTheme="minorHAnsi" w:cstheme="minorHAnsi"/>
          <w:b/>
        </w:rPr>
        <w:t>Review videos:</w:t>
      </w:r>
    </w:p>
    <w:p w14:paraId="769DA1C2" w14:textId="77777777" w:rsidR="002E29DB" w:rsidRPr="002E29DB" w:rsidRDefault="002E29DB" w:rsidP="002D1E39">
      <w:pPr>
        <w:widowControl w:val="0"/>
        <w:spacing w:after="0" w:line="240" w:lineRule="auto"/>
        <w:ind w:left="720" w:firstLine="720"/>
        <w:rPr>
          <w:rFonts w:asciiTheme="minorHAnsi" w:eastAsia="Times New Roman" w:hAnsiTheme="minorHAnsi" w:cstheme="minorHAnsi"/>
          <w:b/>
        </w:rPr>
      </w:pPr>
    </w:p>
    <w:p w14:paraId="1853815F" w14:textId="77777777" w:rsidR="002E29DB" w:rsidRDefault="002E29DB" w:rsidP="002D1E39">
      <w:pPr>
        <w:widowControl w:val="0"/>
        <w:spacing w:after="0" w:line="240" w:lineRule="auto"/>
        <w:ind w:left="720" w:firstLine="720"/>
        <w:rPr>
          <w:rFonts w:asciiTheme="minorHAnsi" w:eastAsia="Times New Roman" w:hAnsiTheme="minorHAnsi" w:cstheme="minorHAnsi"/>
        </w:rPr>
      </w:pPr>
      <w:r w:rsidRPr="002E29DB">
        <w:rPr>
          <w:rFonts w:asciiTheme="minorHAnsi" w:eastAsia="Times New Roman" w:hAnsiTheme="minorHAnsi" w:cstheme="minorHAnsi"/>
          <w:b/>
        </w:rPr>
        <w:t>“What is DNA and how does it work?”</w:t>
      </w:r>
      <w:r w:rsidRPr="002E29DB">
        <w:rPr>
          <w:rFonts w:asciiTheme="minorHAnsi" w:eastAsia="Times New Roman" w:hAnsiTheme="minorHAnsi" w:cstheme="minorHAnsi"/>
        </w:rPr>
        <w:t xml:space="preserve"> (5</w:t>
      </w:r>
      <w:r w:rsidR="00087778">
        <w:rPr>
          <w:rFonts w:asciiTheme="minorHAnsi" w:eastAsia="Times New Roman" w:hAnsiTheme="minorHAnsi" w:cstheme="minorHAnsi"/>
        </w:rPr>
        <w:t>:23</w:t>
      </w:r>
      <w:r w:rsidRPr="002E29DB">
        <w:rPr>
          <w:rFonts w:asciiTheme="minorHAnsi" w:eastAsia="Times New Roman" w:hAnsiTheme="minorHAnsi" w:cstheme="minorHAnsi"/>
        </w:rPr>
        <w:t xml:space="preserve"> minutes)</w:t>
      </w:r>
    </w:p>
    <w:p w14:paraId="5696D095" w14:textId="77777777" w:rsidR="00087778" w:rsidRPr="002E29DB" w:rsidRDefault="00087778" w:rsidP="002D1E39">
      <w:pPr>
        <w:widowControl w:val="0"/>
        <w:spacing w:after="0" w:line="240" w:lineRule="auto"/>
        <w:ind w:left="720" w:firstLine="720"/>
        <w:rPr>
          <w:rFonts w:asciiTheme="minorHAnsi" w:eastAsia="Times New Roman" w:hAnsiTheme="minorHAnsi" w:cstheme="minorHAnsi"/>
        </w:rPr>
      </w:pPr>
      <w:r>
        <w:rPr>
          <w:rFonts w:asciiTheme="minorHAnsi" w:eastAsia="Times New Roman" w:hAnsiTheme="minorHAnsi" w:cstheme="minorHAnsi"/>
        </w:rPr>
        <w:t>Stated Clearly, 2012</w:t>
      </w:r>
    </w:p>
    <w:p w14:paraId="72CCD15F" w14:textId="77777777" w:rsidR="002E29DB" w:rsidRPr="002E29DB" w:rsidRDefault="002E29DB" w:rsidP="002D1E39">
      <w:pPr>
        <w:widowControl w:val="0"/>
        <w:spacing w:after="0" w:line="240" w:lineRule="auto"/>
        <w:ind w:left="720"/>
        <w:rPr>
          <w:rFonts w:asciiTheme="minorHAnsi" w:eastAsia="Times New Roman" w:hAnsiTheme="minorHAnsi" w:cstheme="minorHAnsi"/>
        </w:rPr>
      </w:pPr>
      <w:r w:rsidRPr="002E29DB">
        <w:rPr>
          <w:rFonts w:asciiTheme="minorHAnsi" w:eastAsia="Times New Roman" w:hAnsiTheme="minorHAnsi" w:cstheme="minorHAnsi"/>
        </w:rPr>
        <w:tab/>
      </w:r>
      <w:hyperlink r:id="rId81">
        <w:r w:rsidRPr="00DE1EF5">
          <w:rPr>
            <w:rFonts w:asciiTheme="minorHAnsi" w:eastAsia="Times New Roman" w:hAnsiTheme="minorHAnsi" w:cstheme="minorHAnsi"/>
            <w:color w:val="0070C0"/>
            <w:u w:val="single"/>
          </w:rPr>
          <w:t>https://www.youtube.com/watch?v=zwibgNGe4aY</w:t>
        </w:r>
      </w:hyperlink>
      <w:r w:rsidRPr="00DE1EF5">
        <w:rPr>
          <w:rFonts w:asciiTheme="minorHAnsi" w:eastAsia="Times New Roman" w:hAnsiTheme="minorHAnsi" w:cstheme="minorHAnsi"/>
          <w:color w:val="0070C0"/>
        </w:rPr>
        <w:t> </w:t>
      </w:r>
    </w:p>
    <w:p w14:paraId="36892345" w14:textId="77777777" w:rsidR="002E29DB" w:rsidRPr="002E29DB" w:rsidRDefault="002E29DB" w:rsidP="002D1E39">
      <w:pPr>
        <w:widowControl w:val="0"/>
        <w:spacing w:after="0" w:line="240" w:lineRule="auto"/>
        <w:ind w:left="720"/>
        <w:rPr>
          <w:rFonts w:asciiTheme="minorHAnsi" w:eastAsia="Times New Roman" w:hAnsiTheme="minorHAnsi" w:cstheme="minorHAnsi"/>
        </w:rPr>
      </w:pPr>
    </w:p>
    <w:p w14:paraId="461AEE59" w14:textId="77777777" w:rsidR="002E29DB" w:rsidRDefault="002E29DB" w:rsidP="002D1E39">
      <w:pPr>
        <w:widowControl w:val="0"/>
        <w:spacing w:after="0" w:line="240" w:lineRule="auto"/>
        <w:ind w:left="720"/>
        <w:rPr>
          <w:rFonts w:asciiTheme="minorHAnsi" w:eastAsia="Times New Roman" w:hAnsiTheme="minorHAnsi" w:cstheme="minorHAnsi"/>
        </w:rPr>
      </w:pPr>
      <w:r w:rsidRPr="002E29DB">
        <w:rPr>
          <w:rFonts w:asciiTheme="minorHAnsi" w:eastAsia="Times New Roman" w:hAnsiTheme="minorHAnsi" w:cstheme="minorHAnsi"/>
          <w:b/>
        </w:rPr>
        <w:tab/>
        <w:t>“What is a gene?”</w:t>
      </w:r>
      <w:r w:rsidRPr="002E29DB">
        <w:rPr>
          <w:rFonts w:asciiTheme="minorHAnsi" w:eastAsia="Times New Roman" w:hAnsiTheme="minorHAnsi" w:cstheme="minorHAnsi"/>
        </w:rPr>
        <w:t xml:space="preserve"> (</w:t>
      </w:r>
      <w:r w:rsidR="00087778">
        <w:rPr>
          <w:rFonts w:asciiTheme="minorHAnsi" w:eastAsia="Times New Roman" w:hAnsiTheme="minorHAnsi" w:cstheme="minorHAnsi"/>
        </w:rPr>
        <w:t>4:56</w:t>
      </w:r>
      <w:r w:rsidRPr="002E29DB">
        <w:rPr>
          <w:rFonts w:asciiTheme="minorHAnsi" w:eastAsia="Times New Roman" w:hAnsiTheme="minorHAnsi" w:cstheme="minorHAnsi"/>
        </w:rPr>
        <w:t xml:space="preserve"> minutes)</w:t>
      </w:r>
    </w:p>
    <w:p w14:paraId="1236B5D6" w14:textId="77777777" w:rsidR="00087778" w:rsidRPr="002E29DB" w:rsidRDefault="00087778" w:rsidP="002D1E39">
      <w:pPr>
        <w:widowControl w:val="0"/>
        <w:spacing w:after="0" w:line="240" w:lineRule="auto"/>
        <w:ind w:left="720" w:firstLine="720"/>
        <w:rPr>
          <w:rFonts w:asciiTheme="minorHAnsi" w:eastAsia="Times New Roman" w:hAnsiTheme="minorHAnsi" w:cstheme="minorHAnsi"/>
        </w:rPr>
      </w:pPr>
      <w:r>
        <w:rPr>
          <w:rFonts w:asciiTheme="minorHAnsi" w:eastAsia="Times New Roman" w:hAnsiTheme="minorHAnsi" w:cstheme="minorHAnsi"/>
        </w:rPr>
        <w:t>Stated Clearly, 2012</w:t>
      </w:r>
    </w:p>
    <w:p w14:paraId="57EA7CA0" w14:textId="77777777" w:rsidR="002E29DB" w:rsidRPr="002E29DB" w:rsidRDefault="002E29DB" w:rsidP="002D1E39">
      <w:pPr>
        <w:widowControl w:val="0"/>
        <w:spacing w:after="0" w:line="240" w:lineRule="auto"/>
        <w:ind w:left="720"/>
        <w:rPr>
          <w:rFonts w:asciiTheme="minorHAnsi" w:eastAsia="Times New Roman" w:hAnsiTheme="minorHAnsi" w:cstheme="minorHAnsi"/>
        </w:rPr>
      </w:pPr>
      <w:r w:rsidRPr="002E29DB">
        <w:rPr>
          <w:rFonts w:asciiTheme="minorHAnsi" w:eastAsia="Times New Roman" w:hAnsiTheme="minorHAnsi" w:cstheme="minorHAnsi"/>
        </w:rPr>
        <w:tab/>
      </w:r>
      <w:hyperlink r:id="rId82">
        <w:r w:rsidRPr="00DE1EF5">
          <w:rPr>
            <w:rFonts w:asciiTheme="minorHAnsi" w:eastAsia="Times New Roman" w:hAnsiTheme="minorHAnsi" w:cstheme="minorHAnsi"/>
            <w:color w:val="0070C0"/>
            <w:u w:val="single"/>
          </w:rPr>
          <w:t>https://www.youtube.com/watch?v=5MQdXjRPHmQ</w:t>
        </w:r>
      </w:hyperlink>
      <w:r w:rsidRPr="00DE1EF5">
        <w:rPr>
          <w:rFonts w:asciiTheme="minorHAnsi" w:eastAsia="Times New Roman" w:hAnsiTheme="minorHAnsi" w:cstheme="minorHAnsi"/>
          <w:color w:val="0070C0"/>
        </w:rPr>
        <w:t> </w:t>
      </w:r>
    </w:p>
    <w:p w14:paraId="59BBF491" w14:textId="77777777" w:rsidR="00D81966" w:rsidRDefault="00D81966" w:rsidP="002D1E39">
      <w:pPr>
        <w:spacing w:after="0" w:line="240" w:lineRule="auto"/>
        <w:ind w:left="720"/>
        <w:rPr>
          <w:rFonts w:asciiTheme="minorHAnsi" w:eastAsia="Times New Roman" w:hAnsiTheme="minorHAnsi" w:cstheme="minorHAnsi"/>
          <w:b/>
          <w:color w:val="000000" w:themeColor="text1"/>
        </w:rPr>
      </w:pPr>
    </w:p>
    <w:p w14:paraId="1AA254D7" w14:textId="77777777" w:rsidR="00087778" w:rsidRPr="00087778" w:rsidRDefault="00087778" w:rsidP="002D1E39">
      <w:pPr>
        <w:spacing w:after="0" w:line="240" w:lineRule="auto"/>
        <w:ind w:left="720"/>
        <w:rPr>
          <w:rFonts w:asciiTheme="minorHAnsi" w:eastAsia="Times New Roman" w:hAnsiTheme="minorHAnsi" w:cstheme="minorHAnsi"/>
          <w:b/>
          <w:color w:val="000000" w:themeColor="text1"/>
        </w:rPr>
      </w:pPr>
      <w:r w:rsidRPr="00087778">
        <w:rPr>
          <w:rFonts w:asciiTheme="minorHAnsi" w:eastAsia="Times New Roman" w:hAnsiTheme="minorHAnsi" w:cstheme="minorHAnsi"/>
          <w:b/>
          <w:color w:val="000000" w:themeColor="text1"/>
        </w:rPr>
        <w:t>Cancer and the Cell Cycle</w:t>
      </w:r>
    </w:p>
    <w:p w14:paraId="609D80BD" w14:textId="77777777" w:rsidR="00087778" w:rsidRPr="00087778" w:rsidRDefault="00087778" w:rsidP="002D1E39">
      <w:pPr>
        <w:spacing w:after="0" w:line="240" w:lineRule="auto"/>
        <w:ind w:left="1440"/>
        <w:rPr>
          <w:rFonts w:asciiTheme="minorHAnsi" w:eastAsia="Times New Roman" w:hAnsiTheme="minorHAnsi" w:cstheme="minorHAnsi"/>
          <w:color w:val="000000" w:themeColor="text1"/>
        </w:rPr>
      </w:pPr>
      <w:r w:rsidRPr="00087778">
        <w:rPr>
          <w:rFonts w:asciiTheme="minorHAnsi" w:eastAsia="Times New Roman" w:hAnsiTheme="minorHAnsi" w:cstheme="minorHAnsi"/>
          <w:color w:val="000000" w:themeColor="text1"/>
        </w:rPr>
        <w:t>Khan Academy</w:t>
      </w:r>
    </w:p>
    <w:p w14:paraId="1560BB30" w14:textId="77777777" w:rsidR="00087778" w:rsidRPr="002E29DB" w:rsidRDefault="001244AF" w:rsidP="002D1E39">
      <w:pPr>
        <w:spacing w:after="0" w:line="240" w:lineRule="auto"/>
        <w:ind w:left="1440"/>
        <w:rPr>
          <w:rFonts w:asciiTheme="minorHAnsi" w:eastAsia="Times New Roman" w:hAnsiTheme="minorHAnsi" w:cstheme="minorHAnsi"/>
        </w:rPr>
      </w:pPr>
      <w:hyperlink r:id="rId83">
        <w:r w:rsidR="00087778" w:rsidRPr="002E29DB">
          <w:rPr>
            <w:rFonts w:asciiTheme="minorHAnsi" w:eastAsia="Times New Roman" w:hAnsiTheme="minorHAnsi" w:cstheme="minorHAnsi"/>
            <w:color w:val="1155CC"/>
            <w:u w:val="single"/>
          </w:rPr>
          <w:t>https://www.khanacademy.org/science/biology/cellular-molecular-biology/stem-cells-and-cancer/a/cancer</w:t>
        </w:r>
      </w:hyperlink>
    </w:p>
    <w:p w14:paraId="3AF9E2D3" w14:textId="77777777" w:rsidR="00087778" w:rsidRDefault="00087778" w:rsidP="002D1E39">
      <w:pPr>
        <w:spacing w:after="0" w:line="240" w:lineRule="auto"/>
        <w:ind w:left="720"/>
        <w:rPr>
          <w:rFonts w:asciiTheme="minorHAnsi" w:eastAsia="Times New Roman" w:hAnsiTheme="minorHAnsi" w:cstheme="minorHAnsi"/>
          <w:b/>
        </w:rPr>
      </w:pPr>
    </w:p>
    <w:p w14:paraId="1F7F8FF2" w14:textId="77777777" w:rsidR="00087778" w:rsidRDefault="00087778"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Types of Mutations</w:t>
      </w:r>
    </w:p>
    <w:p w14:paraId="7BC201D7" w14:textId="77777777" w:rsidR="00087778" w:rsidRPr="00087778" w:rsidRDefault="00087778" w:rsidP="002D1E39">
      <w:pPr>
        <w:spacing w:after="0" w:line="240" w:lineRule="auto"/>
        <w:ind w:left="1440"/>
        <w:rPr>
          <w:rFonts w:asciiTheme="minorHAnsi" w:eastAsia="Times New Roman" w:hAnsiTheme="minorHAnsi" w:cstheme="minorHAnsi"/>
        </w:rPr>
      </w:pPr>
      <w:r w:rsidRPr="00087778">
        <w:rPr>
          <w:rFonts w:asciiTheme="minorHAnsi" w:eastAsia="Times New Roman" w:hAnsiTheme="minorHAnsi" w:cstheme="minorHAnsi"/>
        </w:rPr>
        <w:t>Understanding Evolution, 2019, University of California Museum of Paleontology</w:t>
      </w:r>
    </w:p>
    <w:p w14:paraId="5CCD8785" w14:textId="77777777" w:rsidR="00087778" w:rsidRPr="002E29DB" w:rsidRDefault="001244AF" w:rsidP="002D1E39">
      <w:pPr>
        <w:spacing w:after="0" w:line="240" w:lineRule="auto"/>
        <w:ind w:left="1440"/>
        <w:rPr>
          <w:rFonts w:asciiTheme="minorHAnsi" w:eastAsia="Times New Roman" w:hAnsiTheme="minorHAnsi" w:cstheme="minorHAnsi"/>
        </w:rPr>
      </w:pPr>
      <w:hyperlink r:id="rId84">
        <w:r w:rsidR="00087778" w:rsidRPr="002E29DB">
          <w:rPr>
            <w:rFonts w:asciiTheme="minorHAnsi" w:eastAsia="Times New Roman" w:hAnsiTheme="minorHAnsi" w:cstheme="minorHAnsi"/>
            <w:color w:val="1155CC"/>
            <w:u w:val="single"/>
          </w:rPr>
          <w:t>https://evolution.berkeley.edu/evolibrary/article/0_0_0/mutations_03</w:t>
        </w:r>
      </w:hyperlink>
    </w:p>
    <w:p w14:paraId="53D4E13E" w14:textId="77777777" w:rsidR="00087778" w:rsidRDefault="00087778" w:rsidP="002D1E39">
      <w:pPr>
        <w:spacing w:after="0" w:line="240" w:lineRule="auto"/>
        <w:ind w:left="720"/>
        <w:rPr>
          <w:rFonts w:asciiTheme="minorHAnsi" w:eastAsia="Times New Roman" w:hAnsiTheme="minorHAnsi" w:cstheme="minorHAnsi"/>
          <w:b/>
        </w:rPr>
      </w:pPr>
    </w:p>
    <w:p w14:paraId="28D1DEE4" w14:textId="77777777" w:rsidR="00087778" w:rsidRDefault="00087778"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DNA Translator (DNA to mRNA to Protein Converter)</w:t>
      </w:r>
    </w:p>
    <w:p w14:paraId="1660A2BA" w14:textId="77777777" w:rsidR="00087778" w:rsidRPr="00087778" w:rsidRDefault="00087778" w:rsidP="002D1E39">
      <w:pPr>
        <w:spacing w:after="0" w:line="240" w:lineRule="auto"/>
        <w:ind w:left="1440"/>
        <w:rPr>
          <w:rFonts w:asciiTheme="minorHAnsi" w:eastAsia="Times New Roman" w:hAnsiTheme="minorHAnsi" w:cstheme="minorHAnsi"/>
        </w:rPr>
      </w:pPr>
      <w:proofErr w:type="spellStart"/>
      <w:r w:rsidRPr="00087778">
        <w:rPr>
          <w:rFonts w:asciiTheme="minorHAnsi" w:eastAsia="Times New Roman" w:hAnsiTheme="minorHAnsi" w:cstheme="minorHAnsi"/>
        </w:rPr>
        <w:t>NucleiAcidicConverter</w:t>
      </w:r>
      <w:proofErr w:type="spellEnd"/>
      <w:r w:rsidRPr="00087778">
        <w:rPr>
          <w:rFonts w:asciiTheme="minorHAnsi" w:eastAsia="Times New Roman" w:hAnsiTheme="minorHAnsi" w:cstheme="minorHAnsi"/>
        </w:rPr>
        <w:t>, 2016</w:t>
      </w:r>
      <w:r>
        <w:rPr>
          <w:rFonts w:asciiTheme="minorHAnsi" w:eastAsia="Times New Roman" w:hAnsiTheme="minorHAnsi" w:cstheme="minorHAnsi"/>
        </w:rPr>
        <w:t xml:space="preserve"> (built by a high school student)</w:t>
      </w:r>
    </w:p>
    <w:p w14:paraId="144F8181" w14:textId="77777777" w:rsidR="00087778" w:rsidRPr="002E29DB" w:rsidRDefault="001244AF" w:rsidP="002D1E39">
      <w:pPr>
        <w:spacing w:after="0" w:line="240" w:lineRule="auto"/>
        <w:ind w:left="1440"/>
        <w:rPr>
          <w:rFonts w:asciiTheme="minorHAnsi" w:eastAsia="Times New Roman" w:hAnsiTheme="minorHAnsi" w:cstheme="minorHAnsi"/>
        </w:rPr>
      </w:pPr>
      <w:hyperlink r:id="rId85">
        <w:r w:rsidR="00087778" w:rsidRPr="002E29DB">
          <w:rPr>
            <w:rFonts w:asciiTheme="minorHAnsi" w:eastAsia="Times New Roman" w:hAnsiTheme="minorHAnsi" w:cstheme="minorHAnsi"/>
            <w:color w:val="1155CC"/>
            <w:u w:val="single"/>
          </w:rPr>
          <w:t>https://skaminsky115.github.io/nac/DNA-mRNA-Protein_Converter.html</w:t>
        </w:r>
      </w:hyperlink>
    </w:p>
    <w:p w14:paraId="4927F3BA" w14:textId="77777777" w:rsidR="00087778" w:rsidRDefault="00087778" w:rsidP="002D1E39">
      <w:pPr>
        <w:spacing w:after="0" w:line="240" w:lineRule="auto"/>
        <w:ind w:left="720"/>
        <w:rPr>
          <w:rFonts w:asciiTheme="minorHAnsi" w:eastAsia="Times New Roman" w:hAnsiTheme="minorHAnsi" w:cstheme="minorHAnsi"/>
          <w:b/>
        </w:rPr>
      </w:pPr>
    </w:p>
    <w:p w14:paraId="1CBDF373" w14:textId="77777777" w:rsidR="002E29DB" w:rsidRDefault="00E3010B"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Alternate Cell Cycle A</w:t>
      </w:r>
      <w:r w:rsidR="002E29DB" w:rsidRPr="002E29DB">
        <w:rPr>
          <w:rFonts w:asciiTheme="minorHAnsi" w:eastAsia="Times New Roman" w:hAnsiTheme="minorHAnsi" w:cstheme="minorHAnsi"/>
          <w:b/>
        </w:rPr>
        <w:t>ctivity:</w:t>
      </w:r>
      <w:r>
        <w:rPr>
          <w:rFonts w:asciiTheme="minorHAnsi" w:eastAsia="Times New Roman" w:hAnsiTheme="minorHAnsi" w:cstheme="minorHAnsi"/>
          <w:b/>
        </w:rPr>
        <w:t xml:space="preserve"> </w:t>
      </w:r>
      <w:proofErr w:type="spellStart"/>
      <w:r>
        <w:rPr>
          <w:rFonts w:asciiTheme="minorHAnsi" w:eastAsia="Times New Roman" w:hAnsiTheme="minorHAnsi" w:cstheme="minorHAnsi"/>
          <w:b/>
        </w:rPr>
        <w:t>BioNinja</w:t>
      </w:r>
      <w:proofErr w:type="spellEnd"/>
    </w:p>
    <w:p w14:paraId="3E314431" w14:textId="77777777" w:rsidR="00E3010B" w:rsidRPr="00E3010B" w:rsidRDefault="00E3010B" w:rsidP="002D1E39">
      <w:pPr>
        <w:spacing w:after="0" w:line="240" w:lineRule="auto"/>
        <w:ind w:left="1440"/>
        <w:rPr>
          <w:rFonts w:asciiTheme="minorHAnsi" w:eastAsia="Times New Roman" w:hAnsiTheme="minorHAnsi" w:cstheme="minorHAnsi"/>
        </w:rPr>
      </w:pPr>
      <w:proofErr w:type="spellStart"/>
      <w:r w:rsidRPr="00E3010B">
        <w:rPr>
          <w:rFonts w:asciiTheme="minorHAnsi" w:eastAsia="Times New Roman" w:hAnsiTheme="minorHAnsi" w:cstheme="minorHAnsi"/>
        </w:rPr>
        <w:t>BioNinja</w:t>
      </w:r>
      <w:proofErr w:type="spellEnd"/>
      <w:r w:rsidRPr="00E3010B">
        <w:rPr>
          <w:rFonts w:asciiTheme="minorHAnsi" w:eastAsia="Times New Roman" w:hAnsiTheme="minorHAnsi" w:cstheme="minorHAnsi"/>
        </w:rPr>
        <w:t>, 2016</w:t>
      </w:r>
    </w:p>
    <w:p w14:paraId="0311D53C" w14:textId="77777777" w:rsidR="002E29DB" w:rsidRPr="002E29DB" w:rsidRDefault="001244AF" w:rsidP="002D1E39">
      <w:pPr>
        <w:spacing w:after="0" w:line="240" w:lineRule="auto"/>
        <w:ind w:left="1440"/>
        <w:rPr>
          <w:rFonts w:asciiTheme="minorHAnsi" w:eastAsia="Times New Roman" w:hAnsiTheme="minorHAnsi" w:cstheme="minorHAnsi"/>
        </w:rPr>
      </w:pPr>
      <w:hyperlink r:id="rId86">
        <w:r w:rsidR="002E29DB" w:rsidRPr="002E29DB">
          <w:rPr>
            <w:rFonts w:asciiTheme="minorHAnsi" w:eastAsia="Times New Roman" w:hAnsiTheme="minorHAnsi" w:cstheme="minorHAnsi"/>
            <w:color w:val="1155CC"/>
            <w:u w:val="single"/>
          </w:rPr>
          <w:t>https://ib.bioninja.com.au/standard-level/topic-1-cell-biology/16-cell-division/cell-cycle.html</w:t>
        </w:r>
      </w:hyperlink>
      <w:r w:rsidR="002E29DB" w:rsidRPr="002E29DB">
        <w:rPr>
          <w:rFonts w:asciiTheme="minorHAnsi" w:eastAsia="Times New Roman" w:hAnsiTheme="minorHAnsi" w:cstheme="minorHAnsi"/>
        </w:rPr>
        <w:t xml:space="preserve"> </w:t>
      </w:r>
    </w:p>
    <w:p w14:paraId="5E2E1292" w14:textId="77777777" w:rsidR="002E29DB" w:rsidRDefault="002E29DB" w:rsidP="002D1E39">
      <w:pPr>
        <w:spacing w:after="0" w:line="240" w:lineRule="auto"/>
        <w:ind w:left="720"/>
        <w:rPr>
          <w:rFonts w:asciiTheme="minorHAnsi" w:eastAsia="Times New Roman" w:hAnsiTheme="minorHAnsi" w:cstheme="minorHAnsi"/>
          <w:b/>
        </w:rPr>
      </w:pPr>
    </w:p>
    <w:p w14:paraId="288B5897" w14:textId="77777777" w:rsidR="002E29DB" w:rsidRDefault="00E3010B" w:rsidP="002D1E39">
      <w:pPr>
        <w:spacing w:after="0" w:line="240" w:lineRule="auto"/>
        <w:ind w:left="720"/>
        <w:rPr>
          <w:rFonts w:asciiTheme="minorHAnsi" w:eastAsia="Times New Roman" w:hAnsiTheme="minorHAnsi" w:cstheme="minorHAnsi"/>
          <w:b/>
        </w:rPr>
      </w:pPr>
      <w:r>
        <w:rPr>
          <w:rFonts w:asciiTheme="minorHAnsi" w:eastAsia="Times New Roman" w:hAnsiTheme="minorHAnsi" w:cstheme="minorHAnsi"/>
          <w:b/>
        </w:rPr>
        <w:t>Optional Gene Card A</w:t>
      </w:r>
      <w:r w:rsidR="002E29DB" w:rsidRPr="002E29DB">
        <w:rPr>
          <w:rFonts w:asciiTheme="minorHAnsi" w:eastAsia="Times New Roman" w:hAnsiTheme="minorHAnsi" w:cstheme="minorHAnsi"/>
          <w:b/>
        </w:rPr>
        <w:t>ctivity:</w:t>
      </w:r>
      <w:r>
        <w:rPr>
          <w:rFonts w:asciiTheme="minorHAnsi" w:eastAsia="Times New Roman" w:hAnsiTheme="minorHAnsi" w:cstheme="minorHAnsi"/>
          <w:b/>
        </w:rPr>
        <w:t xml:space="preserve"> Classifying Cancer Genes and Examining Patient Data</w:t>
      </w:r>
    </w:p>
    <w:p w14:paraId="04D25268" w14:textId="77777777" w:rsidR="00E3010B" w:rsidRPr="00E3010B" w:rsidRDefault="00E3010B" w:rsidP="002D1E39">
      <w:pPr>
        <w:spacing w:after="0" w:line="240" w:lineRule="auto"/>
        <w:ind w:left="1440"/>
        <w:rPr>
          <w:rFonts w:asciiTheme="minorHAnsi" w:eastAsia="Times New Roman" w:hAnsiTheme="minorHAnsi" w:cstheme="minorHAnsi"/>
        </w:rPr>
      </w:pPr>
      <w:r w:rsidRPr="00E3010B">
        <w:rPr>
          <w:rFonts w:asciiTheme="minorHAnsi" w:eastAsia="Times New Roman" w:hAnsiTheme="minorHAnsi" w:cstheme="minorHAnsi"/>
        </w:rPr>
        <w:t xml:space="preserve">HHMI </w:t>
      </w:r>
      <w:proofErr w:type="spellStart"/>
      <w:r w:rsidRPr="00E3010B">
        <w:rPr>
          <w:rFonts w:asciiTheme="minorHAnsi" w:eastAsia="Times New Roman" w:hAnsiTheme="minorHAnsi" w:cstheme="minorHAnsi"/>
        </w:rPr>
        <w:t>BioInteractive</w:t>
      </w:r>
      <w:proofErr w:type="spellEnd"/>
    </w:p>
    <w:p w14:paraId="13B00014" w14:textId="77777777" w:rsidR="002E29DB" w:rsidRPr="002E29DB" w:rsidRDefault="001244AF" w:rsidP="002D1E39">
      <w:pPr>
        <w:spacing w:after="0" w:line="240" w:lineRule="auto"/>
        <w:ind w:left="1440"/>
        <w:rPr>
          <w:rFonts w:asciiTheme="minorHAnsi" w:eastAsia="Times New Roman" w:hAnsiTheme="minorHAnsi" w:cstheme="minorHAnsi"/>
        </w:rPr>
      </w:pPr>
      <w:hyperlink r:id="rId87">
        <w:r w:rsidR="002E29DB" w:rsidRPr="002E29DB">
          <w:rPr>
            <w:rFonts w:asciiTheme="minorHAnsi" w:eastAsia="Times New Roman" w:hAnsiTheme="minorHAnsi" w:cstheme="minorHAnsi"/>
            <w:color w:val="1155CC"/>
            <w:u w:val="single"/>
          </w:rPr>
          <w:t>https://www.biointeractive.org/classroom-resources/classifying-cancer-genes-and-examining-patient-data?playlist=181755</w:t>
        </w:r>
      </w:hyperlink>
    </w:p>
    <w:p w14:paraId="61FFBDC1" w14:textId="77777777" w:rsidR="0014619F" w:rsidRDefault="0014619F" w:rsidP="002D1E39">
      <w:pPr>
        <w:ind w:left="720"/>
        <w:rPr>
          <w:rFonts w:asciiTheme="minorHAnsi" w:hAnsiTheme="minorHAnsi" w:cstheme="minorHAnsi"/>
          <w:b/>
        </w:rPr>
      </w:pPr>
    </w:p>
    <w:p w14:paraId="2B1F81B0" w14:textId="77777777" w:rsidR="00D81966" w:rsidRDefault="00D81966" w:rsidP="002D1E39">
      <w:pPr>
        <w:ind w:left="720"/>
        <w:rPr>
          <w:rFonts w:asciiTheme="minorHAnsi" w:hAnsiTheme="minorHAnsi" w:cstheme="minorHAnsi"/>
          <w:b/>
        </w:rPr>
      </w:pPr>
    </w:p>
    <w:p w14:paraId="72BEF7FA" w14:textId="1255C3FE" w:rsidR="0014619F" w:rsidRDefault="00DB10B3" w:rsidP="00D81966">
      <w:pPr>
        <w:widowControl w:val="0"/>
        <w:pBdr>
          <w:top w:val="nil"/>
          <w:left w:val="nil"/>
          <w:bottom w:val="nil"/>
          <w:right w:val="nil"/>
          <w:between w:val="nil"/>
        </w:pBdr>
        <w:spacing w:before="360" w:after="120"/>
        <w:ind w:left="-432" w:right="-316"/>
        <w:rPr>
          <w:rFonts w:asciiTheme="minorHAnsi" w:hAnsiTheme="minorHAnsi" w:cstheme="minorHAnsi"/>
          <w:i/>
        </w:rPr>
      </w:pPr>
      <w:r>
        <w:rPr>
          <w:rFonts w:asciiTheme="minorHAnsi" w:hAnsiTheme="minorHAnsi" w:cstheme="minorHAnsi"/>
          <w:b/>
        </w:rPr>
        <w:t>Authorship</w:t>
      </w:r>
      <w:r w:rsidR="00F4279B" w:rsidRPr="00513A33">
        <w:rPr>
          <w:rFonts w:asciiTheme="minorHAnsi" w:hAnsiTheme="minorHAnsi" w:cstheme="minorHAnsi"/>
          <w:b/>
        </w:rPr>
        <w:t xml:space="preserve">: </w:t>
      </w:r>
      <w:r w:rsidR="00BA0DC8">
        <w:rPr>
          <w:rFonts w:asciiTheme="minorHAnsi" w:hAnsiTheme="minorHAnsi" w:cstheme="minorHAnsi"/>
          <w:i/>
        </w:rPr>
        <w:t>The Code Cracking lesson plan and associated materials were</w:t>
      </w:r>
      <w:r w:rsidR="004F6DE7">
        <w:rPr>
          <w:rFonts w:asciiTheme="minorHAnsi" w:hAnsiTheme="minorHAnsi" w:cstheme="minorHAnsi"/>
          <w:i/>
        </w:rPr>
        <w:t xml:space="preserve"> developed by Wendi </w:t>
      </w:r>
      <w:proofErr w:type="spellStart"/>
      <w:r w:rsidR="004F6DE7">
        <w:rPr>
          <w:rFonts w:asciiTheme="minorHAnsi" w:hAnsiTheme="minorHAnsi" w:cstheme="minorHAnsi"/>
          <w:i/>
        </w:rPr>
        <w:t>Russa</w:t>
      </w:r>
      <w:r w:rsidR="002E29DB">
        <w:rPr>
          <w:rFonts w:asciiTheme="minorHAnsi" w:hAnsiTheme="minorHAnsi" w:cstheme="minorHAnsi"/>
          <w:i/>
        </w:rPr>
        <w:t>c</w:t>
      </w:r>
      <w:proofErr w:type="spellEnd"/>
      <w:r w:rsidR="002E29DB">
        <w:rPr>
          <w:rFonts w:asciiTheme="minorHAnsi" w:hAnsiTheme="minorHAnsi" w:cstheme="minorHAnsi"/>
          <w:i/>
        </w:rPr>
        <w:t xml:space="preserve"> of the Northwest Association for Biomedical Research, a non-profit organization located in Seattle, WA and adapted for a STEM Global Educator Workshop in November 2019. </w:t>
      </w:r>
      <w:r w:rsidR="008A1A0B">
        <w:rPr>
          <w:i/>
        </w:rPr>
        <w:t>Lesson plan development, editing, and adaptations for remote instruction provided by Kristen Bergsman of Laughing Crow Curriculum LLC.</w:t>
      </w:r>
    </w:p>
    <w:p w14:paraId="233C371F" w14:textId="77777777" w:rsidR="00DB10B3" w:rsidRPr="00DB10B3" w:rsidRDefault="00DB10B3" w:rsidP="00DB10B3">
      <w:pPr>
        <w:widowControl w:val="0"/>
        <w:pBdr>
          <w:top w:val="nil"/>
          <w:left w:val="nil"/>
          <w:bottom w:val="nil"/>
          <w:right w:val="nil"/>
          <w:between w:val="nil"/>
        </w:pBdr>
        <w:spacing w:before="360" w:after="120"/>
        <w:ind w:left="-432" w:right="-316"/>
        <w:rPr>
          <w:color w:val="000000"/>
          <w:sz w:val="20"/>
          <w:szCs w:val="20"/>
        </w:rPr>
      </w:pPr>
      <w:r w:rsidRPr="00DB10B3">
        <w:rPr>
          <w:rFonts w:asciiTheme="minorHAnsi" w:hAnsiTheme="minorHAnsi" w:cstheme="minorHAnsi"/>
          <w:b/>
          <w:sz w:val="20"/>
          <w:szCs w:val="20"/>
        </w:rPr>
        <w:t>Credit:</w:t>
      </w:r>
      <w:r w:rsidRPr="00DB10B3">
        <w:rPr>
          <w:sz w:val="20"/>
          <w:szCs w:val="20"/>
        </w:rPr>
        <w:t xml:space="preserve"> </w:t>
      </w:r>
      <w:r w:rsidRPr="00DB10B3">
        <w:rPr>
          <w:color w:val="000000"/>
          <w:sz w:val="20"/>
          <w:szCs w:val="20"/>
        </w:rPr>
        <w:t xml:space="preserve">The protein synthesis sentences on the </w:t>
      </w:r>
      <w:r w:rsidRPr="00DB10B3">
        <w:rPr>
          <w:i/>
          <w:color w:val="000000"/>
          <w:sz w:val="20"/>
          <w:szCs w:val="20"/>
        </w:rPr>
        <w:t>Student Handout: Protein Synthesis</w:t>
      </w:r>
      <w:r w:rsidRPr="00DB10B3">
        <w:rPr>
          <w:color w:val="000000"/>
          <w:sz w:val="20"/>
          <w:szCs w:val="20"/>
        </w:rPr>
        <w:t xml:space="preserve"> are from the activity Say It with DNA: Protein Synthesis Tutorial, developed by Larry Flammer, 2004, Evolution &amp; the Nature of Science Institute. </w:t>
      </w:r>
      <w:hyperlink r:id="rId88" w:history="1">
        <w:r w:rsidRPr="00DB10B3">
          <w:rPr>
            <w:rStyle w:val="Hyperlink"/>
            <w:sz w:val="20"/>
            <w:szCs w:val="20"/>
          </w:rPr>
          <w:t>http://www.indiana.edu/~ensiweb/connections/genetics/dna.les.html</w:t>
        </w:r>
      </w:hyperlink>
    </w:p>
    <w:sectPr w:rsidR="00DB10B3" w:rsidRPr="00DB10B3" w:rsidSect="008577F6">
      <w:footerReference w:type="default" r:id="rId8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2A845" w14:textId="77777777" w:rsidR="001244AF" w:rsidRDefault="001244AF">
      <w:pPr>
        <w:spacing w:after="0" w:line="240" w:lineRule="auto"/>
      </w:pPr>
      <w:r>
        <w:separator/>
      </w:r>
    </w:p>
  </w:endnote>
  <w:endnote w:type="continuationSeparator" w:id="0">
    <w:p w14:paraId="51F6F320" w14:textId="77777777" w:rsidR="001244AF" w:rsidRDefault="0012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322119"/>
      <w:docPartObj>
        <w:docPartGallery w:val="Page Numbers (Bottom of Page)"/>
        <w:docPartUnique/>
      </w:docPartObj>
    </w:sdtPr>
    <w:sdtEndPr>
      <w:rPr>
        <w:noProof/>
      </w:rPr>
    </w:sdtEndPr>
    <w:sdtContent>
      <w:p w14:paraId="56DA47B9" w14:textId="77777777" w:rsidR="00D81966" w:rsidRDefault="00D81966">
        <w:pPr>
          <w:pStyle w:val="Footer"/>
          <w:jc w:val="right"/>
        </w:pPr>
        <w:r>
          <w:fldChar w:fldCharType="begin"/>
        </w:r>
        <w:r>
          <w:instrText xml:space="preserve"> PAGE   \* MERGEFORMAT </w:instrText>
        </w:r>
        <w:r>
          <w:fldChar w:fldCharType="separate"/>
        </w:r>
        <w:r w:rsidR="006B0E00">
          <w:rPr>
            <w:noProof/>
          </w:rPr>
          <w:t>6</w:t>
        </w:r>
        <w:r>
          <w:rPr>
            <w:noProof/>
          </w:rPr>
          <w:fldChar w:fldCharType="end"/>
        </w:r>
      </w:p>
    </w:sdtContent>
  </w:sdt>
  <w:p w14:paraId="0EFE61A5" w14:textId="77777777" w:rsidR="00852CB1" w:rsidRDefault="00852C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932696"/>
      <w:docPartObj>
        <w:docPartGallery w:val="Page Numbers (Bottom of Page)"/>
        <w:docPartUnique/>
      </w:docPartObj>
    </w:sdtPr>
    <w:sdtEndPr>
      <w:rPr>
        <w:noProof/>
      </w:rPr>
    </w:sdtEndPr>
    <w:sdtContent>
      <w:p w14:paraId="5B7E4C35" w14:textId="77777777" w:rsidR="00D81966" w:rsidRDefault="001244AF">
        <w:pPr>
          <w:pStyle w:val="Footer"/>
          <w:jc w:val="right"/>
        </w:pPr>
      </w:p>
    </w:sdtContent>
  </w:sdt>
  <w:p w14:paraId="173E61A0" w14:textId="77777777" w:rsidR="00D81966" w:rsidRDefault="00D81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548194"/>
      <w:docPartObj>
        <w:docPartGallery w:val="Page Numbers (Bottom of Page)"/>
        <w:docPartUnique/>
      </w:docPartObj>
    </w:sdtPr>
    <w:sdtEndPr>
      <w:rPr>
        <w:noProof/>
      </w:rPr>
    </w:sdtEndPr>
    <w:sdtContent>
      <w:p w14:paraId="18C404B4" w14:textId="77777777" w:rsidR="00D81966" w:rsidRDefault="00D81966">
        <w:pPr>
          <w:pStyle w:val="Footer"/>
          <w:jc w:val="right"/>
        </w:pPr>
        <w:r>
          <w:t>12</w:t>
        </w:r>
      </w:p>
    </w:sdtContent>
  </w:sdt>
  <w:p w14:paraId="32F52045" w14:textId="77777777" w:rsidR="00D81966" w:rsidRDefault="00D81966">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284848"/>
      <w:docPartObj>
        <w:docPartGallery w:val="Page Numbers (Bottom of Page)"/>
        <w:docPartUnique/>
      </w:docPartObj>
    </w:sdtPr>
    <w:sdtEndPr>
      <w:rPr>
        <w:noProof/>
      </w:rPr>
    </w:sdtEndPr>
    <w:sdtContent>
      <w:p w14:paraId="3AFDF20E" w14:textId="77777777" w:rsidR="00D81966" w:rsidRDefault="00D81966">
        <w:pPr>
          <w:pStyle w:val="Footer"/>
          <w:jc w:val="right"/>
        </w:pPr>
        <w:r>
          <w:t>13</w:t>
        </w:r>
      </w:p>
    </w:sdtContent>
  </w:sdt>
  <w:p w14:paraId="3B3BCE51" w14:textId="77777777" w:rsidR="00D81966" w:rsidRDefault="00D819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5C770" w14:textId="77777777" w:rsidR="001244AF" w:rsidRDefault="001244AF">
      <w:pPr>
        <w:spacing w:after="0" w:line="240" w:lineRule="auto"/>
      </w:pPr>
      <w:r>
        <w:separator/>
      </w:r>
    </w:p>
  </w:footnote>
  <w:footnote w:type="continuationSeparator" w:id="0">
    <w:p w14:paraId="1A969ADB" w14:textId="77777777" w:rsidR="001244AF" w:rsidRDefault="0012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C189" w14:textId="77777777" w:rsidR="00852CB1" w:rsidRDefault="00852CB1">
    <w:pPr>
      <w:pBdr>
        <w:top w:val="nil"/>
        <w:left w:val="nil"/>
        <w:bottom w:val="nil"/>
        <w:right w:val="nil"/>
        <w:between w:val="nil"/>
      </w:pBdr>
      <w:tabs>
        <w:tab w:val="center" w:pos="4680"/>
        <w:tab w:val="right" w:pos="9360"/>
      </w:tabs>
      <w:spacing w:after="0" w:line="240" w:lineRule="auto"/>
      <w:rPr>
        <w:b/>
        <w:color w:val="000000"/>
      </w:rPr>
    </w:pPr>
  </w:p>
  <w:p w14:paraId="43F08953" w14:textId="77777777" w:rsidR="00852CB1" w:rsidRDefault="00852C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1B0B" w14:textId="77777777" w:rsidR="00852CB1" w:rsidRDefault="00852CB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B3CE5F6" wp14:editId="3024FA49">
          <wp:simplePos x="0" y="0"/>
          <wp:positionH relativeFrom="column">
            <wp:posOffset>4791075</wp:posOffset>
          </wp:positionH>
          <wp:positionV relativeFrom="paragraph">
            <wp:posOffset>-300183</wp:posOffset>
          </wp:positionV>
          <wp:extent cx="1152525" cy="638810"/>
          <wp:effectExtent l="0" t="0" r="0" b="0"/>
          <wp:wrapSquare wrapText="bothSides" distT="0" distB="0" distL="114300" distR="114300"/>
          <wp:docPr id="14" name="image2.png" descr="Image result for stem global wgha"/>
          <wp:cNvGraphicFramePr/>
          <a:graphic xmlns:a="http://schemas.openxmlformats.org/drawingml/2006/main">
            <a:graphicData uri="http://schemas.openxmlformats.org/drawingml/2006/picture">
              <pic:pic xmlns:pic="http://schemas.openxmlformats.org/drawingml/2006/picture">
                <pic:nvPicPr>
                  <pic:cNvPr id="0" name="image2.png" descr="Image result for stem global wgha"/>
                  <pic:cNvPicPr preferRelativeResize="0"/>
                </pic:nvPicPr>
                <pic:blipFill>
                  <a:blip r:embed="rId1"/>
                  <a:srcRect t="22594" b="21965"/>
                  <a:stretch>
                    <a:fillRect/>
                  </a:stretch>
                </pic:blipFill>
                <pic:spPr>
                  <a:xfrm>
                    <a:off x="0" y="0"/>
                    <a:ext cx="1152525" cy="6388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7EBD45" wp14:editId="632FDB7A">
          <wp:simplePos x="0" y="0"/>
          <wp:positionH relativeFrom="column">
            <wp:posOffset>1</wp:posOffset>
          </wp:positionH>
          <wp:positionV relativeFrom="paragraph">
            <wp:posOffset>-150124</wp:posOffset>
          </wp:positionV>
          <wp:extent cx="1664970" cy="400685"/>
          <wp:effectExtent l="0" t="0" r="0" b="0"/>
          <wp:wrapSquare wrapText="bothSides" distT="0" distB="0" distL="114300" distR="114300"/>
          <wp:docPr id="15" name="image1.png" descr="Image result for northwest association for biomedical research logo"/>
          <wp:cNvGraphicFramePr/>
          <a:graphic xmlns:a="http://schemas.openxmlformats.org/drawingml/2006/main">
            <a:graphicData uri="http://schemas.openxmlformats.org/drawingml/2006/picture">
              <pic:pic xmlns:pic="http://schemas.openxmlformats.org/drawingml/2006/picture">
                <pic:nvPicPr>
                  <pic:cNvPr id="0" name="image1.png" descr="Image result for northwest association for biomedical research logo"/>
                  <pic:cNvPicPr preferRelativeResize="0"/>
                </pic:nvPicPr>
                <pic:blipFill>
                  <a:blip r:embed="rId2"/>
                  <a:srcRect/>
                  <a:stretch>
                    <a:fillRect/>
                  </a:stretch>
                </pic:blipFill>
                <pic:spPr>
                  <a:xfrm>
                    <a:off x="0" y="0"/>
                    <a:ext cx="1664970" cy="400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568"/>
    <w:multiLevelType w:val="hybridMultilevel"/>
    <w:tmpl w:val="CDAA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B5840"/>
    <w:multiLevelType w:val="multilevel"/>
    <w:tmpl w:val="AEDE1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990FF3"/>
    <w:multiLevelType w:val="hybridMultilevel"/>
    <w:tmpl w:val="37E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29EA"/>
    <w:multiLevelType w:val="hybridMultilevel"/>
    <w:tmpl w:val="64F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3B93"/>
    <w:multiLevelType w:val="multilevel"/>
    <w:tmpl w:val="822E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D27B6A"/>
    <w:multiLevelType w:val="hybridMultilevel"/>
    <w:tmpl w:val="DC92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897"/>
    <w:multiLevelType w:val="hybridMultilevel"/>
    <w:tmpl w:val="6B26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12EB8"/>
    <w:multiLevelType w:val="multilevel"/>
    <w:tmpl w:val="0E7C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F47B5A"/>
    <w:multiLevelType w:val="multilevel"/>
    <w:tmpl w:val="E9E4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87792B"/>
    <w:multiLevelType w:val="hybridMultilevel"/>
    <w:tmpl w:val="574E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C3AB6"/>
    <w:multiLevelType w:val="hybridMultilevel"/>
    <w:tmpl w:val="28BE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3158"/>
    <w:multiLevelType w:val="hybridMultilevel"/>
    <w:tmpl w:val="55BC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938C0"/>
    <w:multiLevelType w:val="hybridMultilevel"/>
    <w:tmpl w:val="AE3A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B0D87"/>
    <w:multiLevelType w:val="hybridMultilevel"/>
    <w:tmpl w:val="1F127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861FCE"/>
    <w:multiLevelType w:val="hybridMultilevel"/>
    <w:tmpl w:val="C13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A3AF0"/>
    <w:multiLevelType w:val="hybridMultilevel"/>
    <w:tmpl w:val="72AA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E83424"/>
    <w:multiLevelType w:val="hybridMultilevel"/>
    <w:tmpl w:val="17D8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07762"/>
    <w:multiLevelType w:val="multilevel"/>
    <w:tmpl w:val="752A6D7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EF807DB"/>
    <w:multiLevelType w:val="multilevel"/>
    <w:tmpl w:val="0DC8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7B7922"/>
    <w:multiLevelType w:val="multilevel"/>
    <w:tmpl w:val="752A6D7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4180144"/>
    <w:multiLevelType w:val="hybridMultilevel"/>
    <w:tmpl w:val="9C16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B4D1A"/>
    <w:multiLevelType w:val="hybridMultilevel"/>
    <w:tmpl w:val="6416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91127"/>
    <w:multiLevelType w:val="multilevel"/>
    <w:tmpl w:val="502E4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B90822"/>
    <w:multiLevelType w:val="hybridMultilevel"/>
    <w:tmpl w:val="4CE8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9714F"/>
    <w:multiLevelType w:val="multilevel"/>
    <w:tmpl w:val="5AC4A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8"/>
  </w:num>
  <w:num w:numId="3">
    <w:abstractNumId w:val="24"/>
  </w:num>
  <w:num w:numId="4">
    <w:abstractNumId w:val="4"/>
  </w:num>
  <w:num w:numId="5">
    <w:abstractNumId w:val="17"/>
  </w:num>
  <w:num w:numId="6">
    <w:abstractNumId w:val="1"/>
  </w:num>
  <w:num w:numId="7">
    <w:abstractNumId w:val="8"/>
  </w:num>
  <w:num w:numId="8">
    <w:abstractNumId w:val="7"/>
  </w:num>
  <w:num w:numId="9">
    <w:abstractNumId w:val="6"/>
  </w:num>
  <w:num w:numId="10">
    <w:abstractNumId w:val="10"/>
  </w:num>
  <w:num w:numId="11">
    <w:abstractNumId w:val="3"/>
  </w:num>
  <w:num w:numId="12">
    <w:abstractNumId w:val="9"/>
  </w:num>
  <w:num w:numId="13">
    <w:abstractNumId w:val="20"/>
  </w:num>
  <w:num w:numId="14">
    <w:abstractNumId w:val="11"/>
  </w:num>
  <w:num w:numId="15">
    <w:abstractNumId w:val="23"/>
  </w:num>
  <w:num w:numId="16">
    <w:abstractNumId w:val="13"/>
  </w:num>
  <w:num w:numId="17">
    <w:abstractNumId w:val="0"/>
  </w:num>
  <w:num w:numId="18">
    <w:abstractNumId w:val="15"/>
  </w:num>
  <w:num w:numId="19">
    <w:abstractNumId w:val="5"/>
  </w:num>
  <w:num w:numId="20">
    <w:abstractNumId w:val="12"/>
  </w:num>
  <w:num w:numId="21">
    <w:abstractNumId w:val="21"/>
  </w:num>
  <w:num w:numId="22">
    <w:abstractNumId w:val="14"/>
  </w:num>
  <w:num w:numId="23">
    <w:abstractNumId w:val="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9F"/>
    <w:rsid w:val="00021097"/>
    <w:rsid w:val="000262AC"/>
    <w:rsid w:val="00030AFC"/>
    <w:rsid w:val="000322F7"/>
    <w:rsid w:val="000348EB"/>
    <w:rsid w:val="000416DE"/>
    <w:rsid w:val="000437DD"/>
    <w:rsid w:val="00056F8A"/>
    <w:rsid w:val="000576CC"/>
    <w:rsid w:val="00086544"/>
    <w:rsid w:val="00087778"/>
    <w:rsid w:val="00097CC9"/>
    <w:rsid w:val="000A3B17"/>
    <w:rsid w:val="000B0CFD"/>
    <w:rsid w:val="000B3552"/>
    <w:rsid w:val="000D350F"/>
    <w:rsid w:val="000F45DE"/>
    <w:rsid w:val="0011296E"/>
    <w:rsid w:val="00113D9B"/>
    <w:rsid w:val="001244AF"/>
    <w:rsid w:val="00134059"/>
    <w:rsid w:val="001366B6"/>
    <w:rsid w:val="0014619F"/>
    <w:rsid w:val="0015106C"/>
    <w:rsid w:val="001526F5"/>
    <w:rsid w:val="0016104E"/>
    <w:rsid w:val="001844FA"/>
    <w:rsid w:val="001850B2"/>
    <w:rsid w:val="001C2FC4"/>
    <w:rsid w:val="001D59A9"/>
    <w:rsid w:val="001E229B"/>
    <w:rsid w:val="001F3A17"/>
    <w:rsid w:val="00205968"/>
    <w:rsid w:val="0021086C"/>
    <w:rsid w:val="00212A5E"/>
    <w:rsid w:val="002236F2"/>
    <w:rsid w:val="00231E41"/>
    <w:rsid w:val="00234351"/>
    <w:rsid w:val="002376C7"/>
    <w:rsid w:val="00250005"/>
    <w:rsid w:val="00251926"/>
    <w:rsid w:val="00257690"/>
    <w:rsid w:val="002649BB"/>
    <w:rsid w:val="00274268"/>
    <w:rsid w:val="00281E69"/>
    <w:rsid w:val="002909BB"/>
    <w:rsid w:val="00290B63"/>
    <w:rsid w:val="002C178F"/>
    <w:rsid w:val="002C502C"/>
    <w:rsid w:val="002D1E39"/>
    <w:rsid w:val="002D2CD1"/>
    <w:rsid w:val="002E1FDB"/>
    <w:rsid w:val="002E29DB"/>
    <w:rsid w:val="003101CC"/>
    <w:rsid w:val="00321B56"/>
    <w:rsid w:val="0033060A"/>
    <w:rsid w:val="00335600"/>
    <w:rsid w:val="00343EA7"/>
    <w:rsid w:val="0034588A"/>
    <w:rsid w:val="0035074C"/>
    <w:rsid w:val="00353BD7"/>
    <w:rsid w:val="00353C04"/>
    <w:rsid w:val="00362884"/>
    <w:rsid w:val="00363859"/>
    <w:rsid w:val="00375157"/>
    <w:rsid w:val="00383A73"/>
    <w:rsid w:val="003B1930"/>
    <w:rsid w:val="003E2428"/>
    <w:rsid w:val="003F52C7"/>
    <w:rsid w:val="004107CD"/>
    <w:rsid w:val="00416FE7"/>
    <w:rsid w:val="00421ED3"/>
    <w:rsid w:val="00433427"/>
    <w:rsid w:val="00450EA1"/>
    <w:rsid w:val="00464C39"/>
    <w:rsid w:val="00476381"/>
    <w:rsid w:val="0049355B"/>
    <w:rsid w:val="004B6587"/>
    <w:rsid w:val="004F6DE7"/>
    <w:rsid w:val="00500D65"/>
    <w:rsid w:val="00510839"/>
    <w:rsid w:val="00513A33"/>
    <w:rsid w:val="00513DA9"/>
    <w:rsid w:val="00527AC8"/>
    <w:rsid w:val="005363C6"/>
    <w:rsid w:val="00546D57"/>
    <w:rsid w:val="00573D2F"/>
    <w:rsid w:val="00580E97"/>
    <w:rsid w:val="00582E1D"/>
    <w:rsid w:val="005A0A02"/>
    <w:rsid w:val="005B2F77"/>
    <w:rsid w:val="005D55EC"/>
    <w:rsid w:val="005D7C78"/>
    <w:rsid w:val="005E027D"/>
    <w:rsid w:val="005E4A03"/>
    <w:rsid w:val="005E6577"/>
    <w:rsid w:val="005E7B92"/>
    <w:rsid w:val="005F589A"/>
    <w:rsid w:val="005F70B7"/>
    <w:rsid w:val="006027CE"/>
    <w:rsid w:val="00605C22"/>
    <w:rsid w:val="00610DEA"/>
    <w:rsid w:val="00612DB7"/>
    <w:rsid w:val="006362CD"/>
    <w:rsid w:val="00683AA0"/>
    <w:rsid w:val="00685752"/>
    <w:rsid w:val="006A62E9"/>
    <w:rsid w:val="006B0E00"/>
    <w:rsid w:val="006D4B6C"/>
    <w:rsid w:val="006E1462"/>
    <w:rsid w:val="006E6E47"/>
    <w:rsid w:val="00706EEE"/>
    <w:rsid w:val="00710278"/>
    <w:rsid w:val="007321A0"/>
    <w:rsid w:val="00747351"/>
    <w:rsid w:val="00752F5F"/>
    <w:rsid w:val="00754396"/>
    <w:rsid w:val="00755220"/>
    <w:rsid w:val="00765640"/>
    <w:rsid w:val="007721EA"/>
    <w:rsid w:val="00784403"/>
    <w:rsid w:val="007B41E9"/>
    <w:rsid w:val="007C1296"/>
    <w:rsid w:val="007C4539"/>
    <w:rsid w:val="007D26FE"/>
    <w:rsid w:val="007D3A8A"/>
    <w:rsid w:val="007E25F4"/>
    <w:rsid w:val="007E51F2"/>
    <w:rsid w:val="007F10B2"/>
    <w:rsid w:val="00800B92"/>
    <w:rsid w:val="00803EDA"/>
    <w:rsid w:val="00810AEB"/>
    <w:rsid w:val="008156CA"/>
    <w:rsid w:val="0081738D"/>
    <w:rsid w:val="0082243E"/>
    <w:rsid w:val="00851A07"/>
    <w:rsid w:val="00852CB1"/>
    <w:rsid w:val="00853E4E"/>
    <w:rsid w:val="008577F6"/>
    <w:rsid w:val="008807DE"/>
    <w:rsid w:val="00887D0D"/>
    <w:rsid w:val="008A1A0B"/>
    <w:rsid w:val="008A577D"/>
    <w:rsid w:val="008B7115"/>
    <w:rsid w:val="008B7A68"/>
    <w:rsid w:val="008D19B2"/>
    <w:rsid w:val="008D611D"/>
    <w:rsid w:val="008D624E"/>
    <w:rsid w:val="008E1C1B"/>
    <w:rsid w:val="008E6CC8"/>
    <w:rsid w:val="008F0DE6"/>
    <w:rsid w:val="009020E6"/>
    <w:rsid w:val="009156B3"/>
    <w:rsid w:val="00917802"/>
    <w:rsid w:val="00934EAC"/>
    <w:rsid w:val="00934EC0"/>
    <w:rsid w:val="009445B5"/>
    <w:rsid w:val="009450BE"/>
    <w:rsid w:val="00945ABC"/>
    <w:rsid w:val="00956D4E"/>
    <w:rsid w:val="009854AC"/>
    <w:rsid w:val="009A17FB"/>
    <w:rsid w:val="009A7E6A"/>
    <w:rsid w:val="009C35A0"/>
    <w:rsid w:val="009C6CFD"/>
    <w:rsid w:val="009D10AA"/>
    <w:rsid w:val="009F70C6"/>
    <w:rsid w:val="00A61A25"/>
    <w:rsid w:val="00A713AC"/>
    <w:rsid w:val="00A8502A"/>
    <w:rsid w:val="00A904AE"/>
    <w:rsid w:val="00A90E1E"/>
    <w:rsid w:val="00AA12BC"/>
    <w:rsid w:val="00AA67BA"/>
    <w:rsid w:val="00AB566B"/>
    <w:rsid w:val="00AC7D8E"/>
    <w:rsid w:val="00AD1534"/>
    <w:rsid w:val="00B31023"/>
    <w:rsid w:val="00B376F2"/>
    <w:rsid w:val="00B669E2"/>
    <w:rsid w:val="00B77679"/>
    <w:rsid w:val="00BA0DC8"/>
    <w:rsid w:val="00BA2071"/>
    <w:rsid w:val="00BA2918"/>
    <w:rsid w:val="00BA5423"/>
    <w:rsid w:val="00BA6F4C"/>
    <w:rsid w:val="00BB0CB7"/>
    <w:rsid w:val="00BB0E10"/>
    <w:rsid w:val="00BF0CFD"/>
    <w:rsid w:val="00BF4089"/>
    <w:rsid w:val="00C16F68"/>
    <w:rsid w:val="00C25B9E"/>
    <w:rsid w:val="00C5182A"/>
    <w:rsid w:val="00C53A11"/>
    <w:rsid w:val="00C602E5"/>
    <w:rsid w:val="00C757B2"/>
    <w:rsid w:val="00C7735E"/>
    <w:rsid w:val="00C95D53"/>
    <w:rsid w:val="00CB0581"/>
    <w:rsid w:val="00CC38DC"/>
    <w:rsid w:val="00CC55B7"/>
    <w:rsid w:val="00CD169B"/>
    <w:rsid w:val="00CE0481"/>
    <w:rsid w:val="00CE2422"/>
    <w:rsid w:val="00CE3F98"/>
    <w:rsid w:val="00CE706E"/>
    <w:rsid w:val="00D07724"/>
    <w:rsid w:val="00D11D6F"/>
    <w:rsid w:val="00D20290"/>
    <w:rsid w:val="00D26EE4"/>
    <w:rsid w:val="00D33091"/>
    <w:rsid w:val="00D35C00"/>
    <w:rsid w:val="00D4553F"/>
    <w:rsid w:val="00D714E1"/>
    <w:rsid w:val="00D81966"/>
    <w:rsid w:val="00DA1376"/>
    <w:rsid w:val="00DA7E66"/>
    <w:rsid w:val="00DB10B3"/>
    <w:rsid w:val="00DD04FA"/>
    <w:rsid w:val="00DD054F"/>
    <w:rsid w:val="00DD62AF"/>
    <w:rsid w:val="00DE1EF5"/>
    <w:rsid w:val="00DE21FB"/>
    <w:rsid w:val="00DE22F1"/>
    <w:rsid w:val="00DE2E5C"/>
    <w:rsid w:val="00E1353B"/>
    <w:rsid w:val="00E205DF"/>
    <w:rsid w:val="00E21FC7"/>
    <w:rsid w:val="00E24579"/>
    <w:rsid w:val="00E27328"/>
    <w:rsid w:val="00E3010B"/>
    <w:rsid w:val="00E431C4"/>
    <w:rsid w:val="00E60CF6"/>
    <w:rsid w:val="00E64326"/>
    <w:rsid w:val="00E86654"/>
    <w:rsid w:val="00E9047C"/>
    <w:rsid w:val="00EC275A"/>
    <w:rsid w:val="00EC34EB"/>
    <w:rsid w:val="00EF4120"/>
    <w:rsid w:val="00F012F5"/>
    <w:rsid w:val="00F4279B"/>
    <w:rsid w:val="00F764B6"/>
    <w:rsid w:val="00F84155"/>
    <w:rsid w:val="00F87344"/>
    <w:rsid w:val="00FA2CBE"/>
    <w:rsid w:val="00FC4165"/>
    <w:rsid w:val="00FD5C46"/>
    <w:rsid w:val="00FE5EA8"/>
    <w:rsid w:val="00FE62FB"/>
    <w:rsid w:val="00FF26B3"/>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9BBC"/>
  <w15:docId w15:val="{1FFF5E31-6F83-4862-8116-BF620D8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04"/>
  </w:style>
  <w:style w:type="paragraph" w:styleId="Footer">
    <w:name w:val="footer"/>
    <w:basedOn w:val="Normal"/>
    <w:link w:val="FooterChar"/>
    <w:uiPriority w:val="99"/>
    <w:unhideWhenUsed/>
    <w:rsid w:val="00EA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0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9047C"/>
    <w:pPr>
      <w:ind w:left="720"/>
      <w:contextualSpacing/>
    </w:pPr>
  </w:style>
  <w:style w:type="character" w:styleId="Hyperlink">
    <w:name w:val="Hyperlink"/>
    <w:basedOn w:val="DefaultParagraphFont"/>
    <w:uiPriority w:val="99"/>
    <w:unhideWhenUsed/>
    <w:rsid w:val="000576CC"/>
    <w:rPr>
      <w:color w:val="0563C1" w:themeColor="hyperlink"/>
      <w:u w:val="single"/>
    </w:rPr>
  </w:style>
  <w:style w:type="character" w:styleId="FollowedHyperlink">
    <w:name w:val="FollowedHyperlink"/>
    <w:basedOn w:val="DefaultParagraphFont"/>
    <w:uiPriority w:val="99"/>
    <w:semiHidden/>
    <w:unhideWhenUsed/>
    <w:rsid w:val="004F6DE7"/>
    <w:rPr>
      <w:color w:val="954F72" w:themeColor="followedHyperlink"/>
      <w:u w:val="single"/>
    </w:rPr>
  </w:style>
  <w:style w:type="paragraph" w:styleId="BalloonText">
    <w:name w:val="Balloon Text"/>
    <w:basedOn w:val="Normal"/>
    <w:link w:val="BalloonTextChar"/>
    <w:uiPriority w:val="99"/>
    <w:semiHidden/>
    <w:unhideWhenUsed/>
    <w:rsid w:val="00E27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28"/>
    <w:rPr>
      <w:rFonts w:ascii="Segoe UI" w:hAnsi="Segoe UI" w:cs="Segoe UI"/>
      <w:sz w:val="18"/>
      <w:szCs w:val="18"/>
    </w:rPr>
  </w:style>
  <w:style w:type="character" w:styleId="UnresolvedMention">
    <w:name w:val="Unresolved Mention"/>
    <w:basedOn w:val="DefaultParagraphFont"/>
    <w:uiPriority w:val="99"/>
    <w:semiHidden/>
    <w:unhideWhenUsed/>
    <w:rsid w:val="00DD04FA"/>
    <w:rPr>
      <w:color w:val="605E5C"/>
      <w:shd w:val="clear" w:color="auto" w:fill="E1DFDD"/>
    </w:rPr>
  </w:style>
  <w:style w:type="character" w:styleId="CommentReference">
    <w:name w:val="annotation reference"/>
    <w:basedOn w:val="DefaultParagraphFont"/>
    <w:uiPriority w:val="99"/>
    <w:semiHidden/>
    <w:unhideWhenUsed/>
    <w:rsid w:val="00A61A25"/>
    <w:rPr>
      <w:sz w:val="16"/>
      <w:szCs w:val="16"/>
    </w:rPr>
  </w:style>
  <w:style w:type="paragraph" w:styleId="CommentText">
    <w:name w:val="annotation text"/>
    <w:basedOn w:val="Normal"/>
    <w:link w:val="CommentTextChar"/>
    <w:uiPriority w:val="99"/>
    <w:semiHidden/>
    <w:unhideWhenUsed/>
    <w:rsid w:val="00A61A25"/>
    <w:pPr>
      <w:spacing w:line="240" w:lineRule="auto"/>
    </w:pPr>
    <w:rPr>
      <w:sz w:val="20"/>
      <w:szCs w:val="20"/>
    </w:rPr>
  </w:style>
  <w:style w:type="character" w:customStyle="1" w:styleId="CommentTextChar">
    <w:name w:val="Comment Text Char"/>
    <w:basedOn w:val="DefaultParagraphFont"/>
    <w:link w:val="CommentText"/>
    <w:uiPriority w:val="99"/>
    <w:semiHidden/>
    <w:rsid w:val="00A61A25"/>
    <w:rPr>
      <w:sz w:val="20"/>
      <w:szCs w:val="20"/>
    </w:rPr>
  </w:style>
  <w:style w:type="paragraph" w:styleId="CommentSubject">
    <w:name w:val="annotation subject"/>
    <w:basedOn w:val="CommentText"/>
    <w:next w:val="CommentText"/>
    <w:link w:val="CommentSubjectChar"/>
    <w:uiPriority w:val="99"/>
    <w:semiHidden/>
    <w:unhideWhenUsed/>
    <w:rsid w:val="00A61A25"/>
    <w:rPr>
      <w:b/>
      <w:bCs/>
    </w:rPr>
  </w:style>
  <w:style w:type="character" w:customStyle="1" w:styleId="CommentSubjectChar">
    <w:name w:val="Comment Subject Char"/>
    <w:basedOn w:val="CommentTextChar"/>
    <w:link w:val="CommentSubject"/>
    <w:uiPriority w:val="99"/>
    <w:semiHidden/>
    <w:rsid w:val="00A61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extgenscience.org/pe/hs-ls3-2-heredity-inheritance-and-variation-traits" TargetMode="External"/><Relationship Id="rId18" Type="http://schemas.openxmlformats.org/officeDocument/2006/relationships/hyperlink" Target="https://www.nap.edu/read/13165/chapter/10" TargetMode="External"/><Relationship Id="rId26" Type="http://schemas.openxmlformats.org/officeDocument/2006/relationships/hyperlink" Target="https://www.screencastify.com/" TargetMode="External"/><Relationship Id="rId39" Type="http://schemas.openxmlformats.org/officeDocument/2006/relationships/hyperlink" Target="https://linktr.ee/" TargetMode="External"/><Relationship Id="rId21" Type="http://schemas.openxmlformats.org/officeDocument/2006/relationships/hyperlink" Target="https://www.nap.edu/read/13165/chapter/8" TargetMode="External"/><Relationship Id="rId34" Type="http://schemas.openxmlformats.org/officeDocument/2006/relationships/hyperlink" Target="https://screencast-o-matic.com/" TargetMode="External"/><Relationship Id="rId42" Type="http://schemas.openxmlformats.org/officeDocument/2006/relationships/hyperlink" Target="https://www.polleverywhere.com/" TargetMode="External"/><Relationship Id="rId47" Type="http://schemas.openxmlformats.org/officeDocument/2006/relationships/hyperlink" Target="https://info.flipgrid.com/" TargetMode="External"/><Relationship Id="rId50" Type="http://schemas.openxmlformats.org/officeDocument/2006/relationships/hyperlink" Target="https://padlet.com/" TargetMode="External"/><Relationship Id="rId55" Type="http://schemas.openxmlformats.org/officeDocument/2006/relationships/hyperlink" Target="https://www.youtube.com/watch?v=5MQdXjRPHmQ" TargetMode="External"/><Relationship Id="rId63" Type="http://schemas.openxmlformats.org/officeDocument/2006/relationships/hyperlink" Target="https://www.wghalliance.org/resource/global-health-career-fact-sheets/" TargetMode="External"/><Relationship Id="rId68" Type="http://schemas.openxmlformats.org/officeDocument/2006/relationships/hyperlink" Target="https://www.bls.gov/careeroutlook/2018/article/disaster-relief-careers.htm?view_full" TargetMode="External"/><Relationship Id="rId76" Type="http://schemas.openxmlformats.org/officeDocument/2006/relationships/hyperlink" Target="https://www.khanacademy.org/science/biology/cellular-molecular-biology/stem-cells-and-cancer/a/cancer" TargetMode="External"/><Relationship Id="rId84" Type="http://schemas.openxmlformats.org/officeDocument/2006/relationships/hyperlink" Target="https://evolution.berkeley.edu/evolibrary/article/0_0_0/mutations_03" TargetMode="External"/><Relationship Id="rId89"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s://ib.bioninja.com.au/standard-level/topic-1-cell-biology/16-cell-division/cell-cycle.html" TargetMode="External"/><Relationship Id="rId2" Type="http://schemas.openxmlformats.org/officeDocument/2006/relationships/customXml" Target="../customXml/item2.xml"/><Relationship Id="rId16" Type="http://schemas.openxmlformats.org/officeDocument/2006/relationships/hyperlink" Target="https://www.nap.edu/read/13165/chapter/7" TargetMode="External"/><Relationship Id="rId29" Type="http://schemas.openxmlformats.org/officeDocument/2006/relationships/footer" Target="footer1.xml"/><Relationship Id="rId11" Type="http://schemas.openxmlformats.org/officeDocument/2006/relationships/hyperlink" Target="https://www.nextgenscience.org/pe/hs-ls1-1-molecules-organisms-structures-and-processes" TargetMode="External"/><Relationship Id="rId24" Type="http://schemas.openxmlformats.org/officeDocument/2006/relationships/hyperlink" Target="https://www.fsusd.org/cms/lib03/CA01001943/Centricity/Domain/2127/Cancer%20and%20Cell%20Cycle%20Virtual%20Lab.docx" TargetMode="External"/><Relationship Id="rId32" Type="http://schemas.openxmlformats.org/officeDocument/2006/relationships/hyperlink" Target="https://www.peardeck.com/googleslides" TargetMode="External"/><Relationship Id="rId37" Type="http://schemas.openxmlformats.org/officeDocument/2006/relationships/hyperlink" Target="https://info.flipgrid.com/" TargetMode="External"/><Relationship Id="rId40" Type="http://schemas.openxmlformats.org/officeDocument/2006/relationships/hyperlink" Target="https://linktr.ee/LaughingCrowLLC" TargetMode="External"/><Relationship Id="rId45" Type="http://schemas.openxmlformats.org/officeDocument/2006/relationships/hyperlink" Target="https://padlet.com/" TargetMode="External"/><Relationship Id="rId53" Type="http://schemas.openxmlformats.org/officeDocument/2006/relationships/hyperlink" Target="https://info.flipgrid.com/" TargetMode="External"/><Relationship Id="rId58" Type="http://schemas.openxmlformats.org/officeDocument/2006/relationships/hyperlink" Target="https://www.biointeractive.org/sites/default/files/Cellcycle-Overview.pdf" TargetMode="External"/><Relationship Id="rId66" Type="http://schemas.openxmlformats.org/officeDocument/2006/relationships/hyperlink" Target="https://www.bls.gov/ooh/healthcare/physicians-and-surgeons.htm" TargetMode="External"/><Relationship Id="rId74" Type="http://schemas.openxmlformats.org/officeDocument/2006/relationships/hyperlink" Target="https://www.who.int/news-room/fact-sheets/detail/cancer" TargetMode="External"/><Relationship Id="rId79" Type="http://schemas.openxmlformats.org/officeDocument/2006/relationships/hyperlink" Target="https://www.thoughtco.com/what-is-statistics-3126367" TargetMode="External"/><Relationship Id="rId87" Type="http://schemas.openxmlformats.org/officeDocument/2006/relationships/hyperlink" Target="https://www.biointeractive.org/classroom-resources/classifying-cancer-genes-and-examining-patient-data?playlist=181755" TargetMode="External"/><Relationship Id="rId5" Type="http://schemas.openxmlformats.org/officeDocument/2006/relationships/settings" Target="settings.xml"/><Relationship Id="rId61" Type="http://schemas.openxmlformats.org/officeDocument/2006/relationships/hyperlink" Target="https://www.cancer.gov/about-cancer/understanding/disparities" TargetMode="External"/><Relationship Id="rId82" Type="http://schemas.openxmlformats.org/officeDocument/2006/relationships/hyperlink" Target="https://www.youtube.com/watch?v=5MQdXjRPHmQ" TargetMode="External"/><Relationship Id="rId90" Type="http://schemas.openxmlformats.org/officeDocument/2006/relationships/fontTable" Target="fontTable.xml"/><Relationship Id="rId19" Type="http://schemas.openxmlformats.org/officeDocument/2006/relationships/hyperlink" Target="https://www.nap.edu/read/13165/chapter/10" TargetMode="External"/><Relationship Id="rId14" Type="http://schemas.openxmlformats.org/officeDocument/2006/relationships/hyperlink" Target="https://www.nap.edu/read/13165/chapter/7" TargetMode="External"/><Relationship Id="rId22" Type="http://schemas.openxmlformats.org/officeDocument/2006/relationships/hyperlink" Target="https://www.nap.edu/read/13165/chapter/8" TargetMode="External"/><Relationship Id="rId27" Type="http://schemas.openxmlformats.org/officeDocument/2006/relationships/hyperlink" Target="https://screencast-o-matic.com/" TargetMode="External"/><Relationship Id="rId30" Type="http://schemas.openxmlformats.org/officeDocument/2006/relationships/header" Target="header2.xml"/><Relationship Id="rId35" Type="http://schemas.openxmlformats.org/officeDocument/2006/relationships/hyperlink" Target="https://padlet.com/" TargetMode="External"/><Relationship Id="rId43" Type="http://schemas.openxmlformats.org/officeDocument/2006/relationships/hyperlink" Target="https://www.directpoll.com/education/" TargetMode="External"/><Relationship Id="rId48" Type="http://schemas.openxmlformats.org/officeDocument/2006/relationships/hyperlink" Target="https://linktr.ee/LaughingCrowLLC" TargetMode="External"/><Relationship Id="rId56" Type="http://schemas.openxmlformats.org/officeDocument/2006/relationships/hyperlink" Target="https://skaminsky115.github.io/nac/DNA-mRNA-Protein_Converter.html" TargetMode="External"/><Relationship Id="rId64" Type="http://schemas.openxmlformats.org/officeDocument/2006/relationships/hyperlink" Target="https://www.bls.gov/ooh/life-physical-and-social-science/epidemiologists.htm" TargetMode="External"/><Relationship Id="rId69" Type="http://schemas.openxmlformats.org/officeDocument/2006/relationships/hyperlink" Target="https://www.bls.gov/careeroutlook/2018/article/social-workers.htm" TargetMode="External"/><Relationship Id="rId77" Type="http://schemas.openxmlformats.org/officeDocument/2006/relationships/hyperlink" Target="https://www.cancer.org/cancer/cancer-causes/genetics/genes-and-cancer/oncogenes-tumor-suppressor-genes.html" TargetMode="External"/><Relationship Id="rId8" Type="http://schemas.openxmlformats.org/officeDocument/2006/relationships/endnotes" Target="endnotes.xml"/><Relationship Id="rId51" Type="http://schemas.openxmlformats.org/officeDocument/2006/relationships/hyperlink" Target="https://padlet.com/" TargetMode="External"/><Relationship Id="rId72" Type="http://schemas.openxmlformats.org/officeDocument/2006/relationships/hyperlink" Target="https://www.biointeractive.org/classroom-resources/classifying-cancer-genes-and-examining-patient-data?playlist=181755" TargetMode="External"/><Relationship Id="rId80" Type="http://schemas.openxmlformats.org/officeDocument/2006/relationships/hyperlink" Target="https://www.cancer.gov/about-cancer/understanding/disparities" TargetMode="External"/><Relationship Id="rId85" Type="http://schemas.openxmlformats.org/officeDocument/2006/relationships/hyperlink" Target="https://skaminsky115.github.io/nac/DNA-mRNA-Protein_Converter.html" TargetMode="External"/><Relationship Id="rId3" Type="http://schemas.openxmlformats.org/officeDocument/2006/relationships/numbering" Target="numbering.xml"/><Relationship Id="rId12" Type="http://schemas.openxmlformats.org/officeDocument/2006/relationships/hyperlink" Target="https://www.nextgenscience.org/pe/hs-ls1-4-molecules-organisms-structures-and-processes" TargetMode="External"/><Relationship Id="rId17" Type="http://schemas.openxmlformats.org/officeDocument/2006/relationships/hyperlink" Target="https://www.nap.edu/read/13165/chapter/10" TargetMode="External"/><Relationship Id="rId25" Type="http://schemas.openxmlformats.org/officeDocument/2006/relationships/hyperlink" Target="https://www.peardeck.com/googleslides" TargetMode="External"/><Relationship Id="rId33" Type="http://schemas.openxmlformats.org/officeDocument/2006/relationships/hyperlink" Target="https://www.screencastify.com/" TargetMode="External"/><Relationship Id="rId38" Type="http://schemas.openxmlformats.org/officeDocument/2006/relationships/hyperlink" Target="https://wakelet.com/" TargetMode="External"/><Relationship Id="rId46" Type="http://schemas.openxmlformats.org/officeDocument/2006/relationships/hyperlink" Target="https://edu.google.com/products/jamboard/?modal_active=none" TargetMode="External"/><Relationship Id="rId59" Type="http://schemas.openxmlformats.org/officeDocument/2006/relationships/hyperlink" Target="http://www.mhhe.com/biosci/genbio/virtual_labs_2K8/labs/BL_03/index.html" TargetMode="External"/><Relationship Id="rId67" Type="http://schemas.openxmlformats.org/officeDocument/2006/relationships/hyperlink" Target="https://www.bls.gov/ooh/life-physical-and-social-science/medical-scientists.htm" TargetMode="External"/><Relationship Id="rId20" Type="http://schemas.openxmlformats.org/officeDocument/2006/relationships/hyperlink" Target="https://www.nap.edu/read/13165/chapter/8" TargetMode="External"/><Relationship Id="rId41" Type="http://schemas.openxmlformats.org/officeDocument/2006/relationships/hyperlink" Target="https://support.zoom.us/hc/en-us/articles/213756303-Polling-for-meetings" TargetMode="External"/><Relationship Id="rId54" Type="http://schemas.openxmlformats.org/officeDocument/2006/relationships/hyperlink" Target="https://www.youtube.com/watch?v=zwibgNGe4aY" TargetMode="External"/><Relationship Id="rId62" Type="http://schemas.openxmlformats.org/officeDocument/2006/relationships/hyperlink" Target="https://www.wghalliance.org/resource/global-health-career-poster/" TargetMode="External"/><Relationship Id="rId70" Type="http://schemas.openxmlformats.org/officeDocument/2006/relationships/hyperlink" Target="https://skaminsky115.github.io/nac/DNA-mRNA-Protein_Converter.html" TargetMode="External"/><Relationship Id="rId75" Type="http://schemas.openxmlformats.org/officeDocument/2006/relationships/hyperlink" Target="https://www.cancer.net/navigating-cancer-care/cancer-basics/genetics/genetics-cancer" TargetMode="External"/><Relationship Id="rId83" Type="http://schemas.openxmlformats.org/officeDocument/2006/relationships/hyperlink" Target="https://www.khanacademy.org/science/biology/cellular-molecular-biology/stem-cells-and-cancer/a/cancer" TargetMode="External"/><Relationship Id="rId88" Type="http://schemas.openxmlformats.org/officeDocument/2006/relationships/hyperlink" Target="http://www.indiana.edu/~ensiweb/connections/genetics/dna.le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p.edu/read/13165/chapter/7" TargetMode="External"/><Relationship Id="rId23" Type="http://schemas.openxmlformats.org/officeDocument/2006/relationships/hyperlink" Target="https://www.biointeractive.org/sites/default/files/Cellcycle-Overview.pdf" TargetMode="External"/><Relationship Id="rId28" Type="http://schemas.openxmlformats.org/officeDocument/2006/relationships/header" Target="header1.xml"/><Relationship Id="rId36" Type="http://schemas.openxmlformats.org/officeDocument/2006/relationships/hyperlink" Target="https://edu.google.com/products/jamboard/?modal_active=none" TargetMode="External"/><Relationship Id="rId49" Type="http://schemas.openxmlformats.org/officeDocument/2006/relationships/hyperlink" Target="https://docs.google.com/document/d/1L1t6Wy_WiEB43kwUNJLBwlW84Zq5f15Sdg9p0b1tgWQ/edit?usp=sharing" TargetMode="External"/><Relationship Id="rId57" Type="http://schemas.openxmlformats.org/officeDocument/2006/relationships/hyperlink" Target="https://media.hhmi.org/biointeractive/click/cellcycle/" TargetMode="External"/><Relationship Id="rId10" Type="http://schemas.openxmlformats.org/officeDocument/2006/relationships/hyperlink" Target="https://www.nap.edu/catalog/13165/a-framework-for-k-12-science-education-practices-crosscutting-concepts" TargetMode="External"/><Relationship Id="rId31" Type="http://schemas.openxmlformats.org/officeDocument/2006/relationships/footer" Target="footer2.xml"/><Relationship Id="rId44" Type="http://schemas.openxmlformats.org/officeDocument/2006/relationships/hyperlink" Target="https://www.peardeck.com/googleslides" TargetMode="External"/><Relationship Id="rId52" Type="http://schemas.openxmlformats.org/officeDocument/2006/relationships/hyperlink" Target="https://linktr.ee/LaughingCrowLLC" TargetMode="External"/><Relationship Id="rId60" Type="http://schemas.openxmlformats.org/officeDocument/2006/relationships/hyperlink" Target="https://www.fsusd.org/cms/lib03/CA01001943/Centricity/Domain/2127/Cancer%20and%20Cell%20Cycle%20Virtual%20Lab.docx" TargetMode="External"/><Relationship Id="rId65" Type="http://schemas.openxmlformats.org/officeDocument/2006/relationships/hyperlink" Target="https://www.bls.gov/ooh/math/mathematicians-and-statisticians.htm" TargetMode="External"/><Relationship Id="rId73" Type="http://schemas.openxmlformats.org/officeDocument/2006/relationships/footer" Target="footer3.xml"/><Relationship Id="rId78" Type="http://schemas.openxmlformats.org/officeDocument/2006/relationships/hyperlink" Target="https://cisncancer.org/research/what_we_know/advances/oncogenes.html" TargetMode="External"/><Relationship Id="rId81" Type="http://schemas.openxmlformats.org/officeDocument/2006/relationships/hyperlink" Target="https://www.youtube.com/watch?v=zwibgNGe4aY" TargetMode="External"/><Relationship Id="rId86" Type="http://schemas.openxmlformats.org/officeDocument/2006/relationships/hyperlink" Target="https://ib.bioninja.com.au/standard-level/topic-1-cell-biology/16-cell-division/cell-cycle.html" TargetMode="External"/><Relationship Id="rId4" Type="http://schemas.openxmlformats.org/officeDocument/2006/relationships/styles" Target="style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vHwgyLGwew0PeLjnRJzrRUog==">AMUW2mUJyFAZqeWLDRQSDq80h/OiEQmjnbLvx7yassX0uv8hdTHhROEHTsurLZhzJuhwj6LMKEPAwVIonmlBRPjVtqLqHw3n5O25O97vTosMv9hI1grBmmBaWDOxfPQsZLHNeWUW8QFT7v+uhsmbwhCvd4iTfD6m2H0x5SiJMrm7jdWrEg0hs51i0HabjJagrr8k7YFJ281J855boxSXuJR3QMOENzaJRSWAx0db+5JNri5PNJ92WZeNyxwmZO6K+c9qMmXLynHO37eoNcAgSF0Q+7N46oVLI16B14KQvT9eDTLGzT/IbuGY0jyD3s5tPA8DZ3ueig9BMH7XzRiQJ/J83EYERF3C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B71073-4911-4F7E-B26B-D38A3488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Ryan Bergsman</cp:lastModifiedBy>
  <cp:revision>185</cp:revision>
  <dcterms:created xsi:type="dcterms:W3CDTF">2020-07-27T02:56:00Z</dcterms:created>
  <dcterms:modified xsi:type="dcterms:W3CDTF">2020-08-05T22:14:00Z</dcterms:modified>
</cp:coreProperties>
</file>